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40" w:rsidRPr="00E43940" w:rsidRDefault="00B852FD" w:rsidP="00B15FB5">
      <w:pPr>
        <w:pStyle w:val="Heading2"/>
        <w:rPr>
          <w:rFonts w:ascii="Arial" w:hAnsi="Arial" w:cs="Arial"/>
          <w:i w:val="0"/>
          <w:sz w:val="28"/>
          <w:szCs w:val="28"/>
          <w:u w:val="single"/>
        </w:rPr>
      </w:pPr>
      <w:bookmarkStart w:id="0" w:name="_Toc180849607"/>
      <w:bookmarkStart w:id="1" w:name="_GoBack"/>
      <w:r>
        <w:rPr>
          <w:rFonts w:ascii="Arial" w:hAnsi="Arial" w:cs="Arial"/>
          <w:i w:val="0"/>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-133351</wp:posOffset>
                </wp:positionH>
                <wp:positionV relativeFrom="paragraph">
                  <wp:posOffset>1771650</wp:posOffset>
                </wp:positionV>
                <wp:extent cx="5953125" cy="846455"/>
                <wp:effectExtent l="0" t="0" r="2857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46455"/>
                        </a:xfrm>
                        <a:prstGeom prst="rect">
                          <a:avLst/>
                        </a:prstGeom>
                        <a:solidFill>
                          <a:schemeClr val="accent4">
                            <a:lumMod val="60000"/>
                            <a:lumOff val="40000"/>
                          </a:schemeClr>
                        </a:solidFill>
                        <a:ln w="9525">
                          <a:solidFill>
                            <a:srgbClr val="000000"/>
                          </a:solidFill>
                          <a:miter lim="800000"/>
                          <a:headEnd/>
                          <a:tailEnd/>
                        </a:ln>
                      </wps:spPr>
                      <wps:txbx>
                        <w:txbxContent>
                          <w:p w:rsidR="00B15FB5" w:rsidRPr="00B852FD" w:rsidRDefault="00B15FB5" w:rsidP="00B15FB5">
                            <w:pPr>
                              <w:pStyle w:val="Heading2"/>
                              <w:jc w:val="center"/>
                              <w:rPr>
                                <w:rFonts w:ascii="Arial" w:hAnsi="Arial" w:cs="Arial"/>
                                <w:i w:val="0"/>
                                <w:color w:val="002060"/>
                                <w:sz w:val="28"/>
                                <w:szCs w:val="28"/>
                                <w:u w:val="single"/>
                              </w:rPr>
                            </w:pPr>
                            <w:r w:rsidRPr="00B852FD">
                              <w:rPr>
                                <w:rFonts w:ascii="Arial" w:hAnsi="Arial" w:cs="Arial"/>
                                <w:i w:val="0"/>
                                <w:color w:val="002060"/>
                                <w:sz w:val="28"/>
                                <w:szCs w:val="28"/>
                                <w:u w:val="single"/>
                              </w:rPr>
                              <w:t>THE HISTORY OF CHILD NUTRITION OVER THE PAST 200 YEARS</w:t>
                            </w:r>
                            <w:r w:rsidRPr="00B852FD">
                              <w:rPr>
                                <w:rFonts w:ascii="Arial" w:hAnsi="Arial" w:cs="Arial"/>
                                <w:color w:val="002060"/>
                                <w:sz w:val="20"/>
                              </w:rPr>
                              <w:t xml:space="preserve"> </w:t>
                            </w:r>
                          </w:p>
                          <w:p w:rsidR="00B15FB5" w:rsidRDefault="00B15FB5" w:rsidP="00B15FB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39.5pt;width:468.75pt;height:66.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" fillcolor="#b2a1c7 [1943]">
                <v:textbox style="mso-fit-shape-to-text:t">
                  <w:txbxContent>
                    <w:p w:rsidR="00B15FB5" w:rsidRPr="00B852FD" w:rsidRDefault="00B15FB5" w:rsidP="00B15FB5">
                      <w:pPr>
                        <w:pStyle w:val="Heading2"/>
                        <w:jc w:val="center"/>
                        <w:rPr>
                          <w:rFonts w:ascii="Arial" w:hAnsi="Arial" w:cs="Arial"/>
                          <w:i w:val="0"/>
                          <w:color w:val="002060"/>
                          <w:sz w:val="28"/>
                          <w:szCs w:val="28"/>
                          <w:u w:val="single"/>
                        </w:rPr>
                      </w:pPr>
                      <w:r w:rsidRPr="00B852FD">
                        <w:rPr>
                          <w:rFonts w:ascii="Arial" w:hAnsi="Arial" w:cs="Arial"/>
                          <w:i w:val="0"/>
                          <w:color w:val="002060"/>
                          <w:sz w:val="28"/>
                          <w:szCs w:val="28"/>
                          <w:u w:val="single"/>
                        </w:rPr>
                        <w:t>THE HISTORY OF CHILD NUTRITION OVER THE PAST 200 YEARS</w:t>
                      </w:r>
                      <w:r w:rsidRPr="00B852FD">
                        <w:rPr>
                          <w:rFonts w:ascii="Arial" w:hAnsi="Arial" w:cs="Arial"/>
                          <w:color w:val="002060"/>
                          <w:sz w:val="20"/>
                        </w:rPr>
                        <w:t xml:space="preserve"> </w:t>
                      </w:r>
                    </w:p>
                    <w:p w:rsidR="00B15FB5" w:rsidRDefault="00B15FB5" w:rsidP="00B15FB5"/>
                  </w:txbxContent>
                </v:textbox>
              </v:shape>
            </w:pict>
          </mc:Fallback>
        </mc:AlternateContent>
      </w:r>
      <w:r>
        <w:rPr>
          <w:rFonts w:ascii="Arial" w:hAnsi="Arial" w:cs="Arial"/>
          <w:i w:val="0"/>
          <w:noProof/>
          <w:sz w:val="22"/>
          <w:szCs w:val="22"/>
        </w:rPr>
        <w:drawing>
          <wp:anchor distT="0" distB="0" distL="114300" distR="114300" simplePos="0" relativeHeight="251710464" behindDoc="1" locked="0" layoutInCell="1" allowOverlap="1">
            <wp:simplePos x="0" y="0"/>
            <wp:positionH relativeFrom="column">
              <wp:posOffset>-393065</wp:posOffset>
            </wp:positionH>
            <wp:positionV relativeFrom="paragraph">
              <wp:posOffset>0</wp:posOffset>
            </wp:positionV>
            <wp:extent cx="4860925" cy="1398270"/>
            <wp:effectExtent l="0" t="0" r="0" b="0"/>
            <wp:wrapTight wrapText="bothSides">
              <wp:wrapPolygon edited="0">
                <wp:start x="0" y="0"/>
                <wp:lineTo x="0" y="21188"/>
                <wp:lineTo x="21332" y="21188"/>
                <wp:lineTo x="21332" y="0"/>
                <wp:lineTo x="0" y="0"/>
              </wp:wrapPolygon>
            </wp:wrapTight>
            <wp:docPr id="7" name="Picture 7" descr="bluebll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blles 4"/>
                    <pic:cNvPicPr>
                      <a:picLocks noChangeAspect="1" noChangeArrowheads="1"/>
                    </pic:cNvPicPr>
                  </pic:nvPicPr>
                  <pic:blipFill>
                    <a:blip r:embed="rId7">
                      <a:extLst>
                        <a:ext uri="{28A0092B-C50C-407E-A947-70E740481C1C}">
                          <a14:useLocalDpi xmlns:a14="http://schemas.microsoft.com/office/drawing/2010/main" val="0"/>
                        </a:ext>
                      </a:extLst>
                    </a:blip>
                    <a:srcRect l="6976" t="25493" r="-1514" b="15240"/>
                    <a:stretch>
                      <a:fillRect/>
                    </a:stretch>
                  </pic:blipFill>
                  <pic:spPr bwMode="auto">
                    <a:xfrm>
                      <a:off x="0" y="0"/>
                      <a:ext cx="486092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val="0"/>
          <w:noProof/>
          <w:sz w:val="28"/>
          <w:szCs w:val="28"/>
          <w:u w:val="single"/>
        </w:rPr>
        <w:drawing>
          <wp:anchor distT="0" distB="0" distL="114300" distR="114300" simplePos="0" relativeHeight="251709440" behindDoc="1" locked="0" layoutInCell="1" allowOverlap="1">
            <wp:simplePos x="0" y="0"/>
            <wp:positionH relativeFrom="column">
              <wp:posOffset>4556125</wp:posOffset>
            </wp:positionH>
            <wp:positionV relativeFrom="paragraph">
              <wp:posOffset>0</wp:posOffset>
            </wp:positionV>
            <wp:extent cx="1602740" cy="1602740"/>
            <wp:effectExtent l="0" t="0" r="0" b="0"/>
            <wp:wrapTight wrapText="bothSides">
              <wp:wrapPolygon edited="0">
                <wp:start x="0" y="0"/>
                <wp:lineTo x="0" y="21309"/>
                <wp:lineTo x="21309" y="21309"/>
                <wp:lineTo x="21309" y="0"/>
                <wp:lineTo x="0" y="0"/>
              </wp:wrapPolygon>
            </wp:wrapTight>
            <wp:docPr id="6" name="Picture 6" descr="bf and 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f and me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740" cy="1602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B39C6">
        <w:rPr>
          <w:rFonts w:ascii="Arial" w:hAnsi="Arial" w:cs="Arial"/>
          <w:i w:val="0"/>
          <w:sz w:val="28"/>
          <w:szCs w:val="28"/>
          <w:u w:val="single"/>
        </w:rPr>
        <w:t xml:space="preserve"> </w:t>
      </w:r>
    </w:p>
    <w:bookmarkEnd w:id="1"/>
    <w:p w:rsidR="00E43940" w:rsidRPr="00E43940" w:rsidRDefault="00E43940" w:rsidP="00E43940">
      <w:pPr>
        <w:rPr>
          <w:u w:val="single"/>
        </w:rPr>
      </w:pPr>
    </w:p>
    <w:p w:rsidR="00E43940" w:rsidRPr="00E43940" w:rsidRDefault="00E43940" w:rsidP="00E43940">
      <w:pPr>
        <w:pStyle w:val="BodyText"/>
        <w:rPr>
          <w:b/>
          <w:i w:val="0"/>
          <w:sz w:val="24"/>
          <w:u w:val="single"/>
        </w:rPr>
      </w:pPr>
    </w:p>
    <w:p w:rsidR="00AF463F" w:rsidRDefault="00AF463F" w:rsidP="00E43940">
      <w:pPr>
        <w:pStyle w:val="BodyText"/>
        <w:spacing w:line="360" w:lineRule="auto"/>
        <w:jc w:val="both"/>
        <w:rPr>
          <w:rFonts w:ascii="Arial" w:hAnsi="Arial" w:cs="Arial"/>
          <w:i w:val="0"/>
          <w:sz w:val="22"/>
          <w:szCs w:val="22"/>
        </w:rPr>
      </w:pPr>
    </w:p>
    <w:p w:rsidR="000D4757" w:rsidRDefault="000D4757"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Pr>
          <w:rFonts w:ascii="Arial" w:hAnsi="Arial" w:cs="Arial"/>
          <w:i w:val="0"/>
          <w:sz w:val="22"/>
          <w:szCs w:val="22"/>
        </w:rPr>
        <w:t>W</w:t>
      </w:r>
      <w:r w:rsidRPr="00E43940">
        <w:rPr>
          <w:rFonts w:ascii="Arial" w:hAnsi="Arial" w:cs="Arial"/>
          <w:i w:val="0"/>
          <w:sz w:val="22"/>
          <w:szCs w:val="22"/>
        </w:rPr>
        <w:t>hy do we no longer see Breastfeeding as the normal way to feed a baby? The answer lies in the historical “medical” literature and maternal manuals of the times.</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B15FB5" w:rsidP="00E43940">
      <w:pPr>
        <w:pStyle w:val="BodyText"/>
        <w:spacing w:line="360" w:lineRule="auto"/>
        <w:jc w:val="both"/>
        <w:rPr>
          <w:rFonts w:ascii="Arial" w:hAnsi="Arial" w:cs="Arial"/>
          <w:i w:val="0"/>
          <w:sz w:val="22"/>
          <w:szCs w:val="22"/>
        </w:rPr>
      </w:pPr>
      <w:r>
        <w:rPr>
          <w:rFonts w:ascii="Arial" w:hAnsi="Arial" w:cs="Arial"/>
          <w:i w:val="0"/>
          <w:noProof/>
          <w:sz w:val="22"/>
          <w:szCs w:val="22"/>
          <w:lang w:val="en-GB"/>
        </w:rPr>
        <w:drawing>
          <wp:anchor distT="0" distB="0" distL="114300" distR="114300" simplePos="0" relativeHeight="251658240" behindDoc="1" locked="0" layoutInCell="1" allowOverlap="1">
            <wp:simplePos x="0" y="0"/>
            <wp:positionH relativeFrom="column">
              <wp:posOffset>4333875</wp:posOffset>
            </wp:positionH>
            <wp:positionV relativeFrom="paragraph">
              <wp:posOffset>461645</wp:posOffset>
            </wp:positionV>
            <wp:extent cx="1430020" cy="1431925"/>
            <wp:effectExtent l="0" t="0" r="0" b="0"/>
            <wp:wrapTight wrapText="bothSides">
              <wp:wrapPolygon edited="0">
                <wp:start x="0" y="0"/>
                <wp:lineTo x="0" y="21265"/>
                <wp:lineTo x="21293" y="21265"/>
                <wp:lineTo x="21293" y="0"/>
                <wp:lineTo x="0" y="0"/>
              </wp:wrapPolygon>
            </wp:wrapTight>
            <wp:docPr id="1" name="il_fi" descr="http://www.birthingbeautifulideas.com/wp-content/uploads/2009/09/breastfeeding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rthingbeautifulideas.com/wp-content/uploads/2009/09/breastfeeding2-150x150.jpg"/>
                    <pic:cNvPicPr>
                      <a:picLocks noChangeAspect="1" noChangeArrowheads="1"/>
                    </pic:cNvPicPr>
                  </pic:nvPicPr>
                  <pic:blipFill>
                    <a:blip r:embed="rId9" cstate="print"/>
                    <a:srcRect/>
                    <a:stretch>
                      <a:fillRect/>
                    </a:stretch>
                  </pic:blipFill>
                  <pic:spPr bwMode="auto">
                    <a:xfrm>
                      <a:off x="0" y="0"/>
                      <a:ext cx="1430020" cy="1431925"/>
                    </a:xfrm>
                    <a:prstGeom prst="rect">
                      <a:avLst/>
                    </a:prstGeom>
                    <a:noFill/>
                    <a:ln w="9525">
                      <a:noFill/>
                      <a:miter lim="800000"/>
                      <a:headEnd/>
                      <a:tailEnd/>
                    </a:ln>
                  </pic:spPr>
                </pic:pic>
              </a:graphicData>
            </a:graphic>
          </wp:anchor>
        </w:drawing>
      </w:r>
      <w:r w:rsidR="00E43940" w:rsidRPr="00E43940">
        <w:rPr>
          <w:rFonts w:ascii="Arial" w:hAnsi="Arial" w:cs="Arial"/>
          <w:i w:val="0"/>
          <w:sz w:val="22"/>
          <w:szCs w:val="22"/>
        </w:rPr>
        <w:t xml:space="preserve"> In 1748 </w:t>
      </w:r>
      <w:proofErr w:type="spellStart"/>
      <w:r w:rsidR="00E43940" w:rsidRPr="00E43940">
        <w:rPr>
          <w:rFonts w:ascii="Arial" w:hAnsi="Arial" w:cs="Arial"/>
          <w:i w:val="0"/>
          <w:sz w:val="22"/>
          <w:szCs w:val="22"/>
        </w:rPr>
        <w:t>Cadogan</w:t>
      </w:r>
      <w:proofErr w:type="spellEnd"/>
      <w:r w:rsidR="00E43940" w:rsidRPr="00E43940">
        <w:rPr>
          <w:rFonts w:ascii="Arial" w:hAnsi="Arial" w:cs="Arial"/>
          <w:i w:val="0"/>
          <w:sz w:val="22"/>
          <w:szCs w:val="22"/>
        </w:rPr>
        <w:t xml:space="preserve"> declared his aim of introducing ‘a more reasonable, more natural method of nursing’ and repeatedly referred to ‘unerring Nature’ ‘Breastmilk is poured forth from an exuberant overflowing Urn, by a bountiful hand</w:t>
      </w:r>
      <w:proofErr w:type="gramStart"/>
      <w:r w:rsidR="00E43940" w:rsidRPr="00E43940">
        <w:rPr>
          <w:rFonts w:ascii="Arial" w:hAnsi="Arial" w:cs="Arial"/>
          <w:i w:val="0"/>
          <w:sz w:val="22"/>
          <w:szCs w:val="22"/>
        </w:rPr>
        <w:t>,</w:t>
      </w:r>
      <w:r w:rsidR="00BF71AF">
        <w:rPr>
          <w:rFonts w:ascii="Arial" w:hAnsi="Arial" w:cs="Arial"/>
          <w:i w:val="0"/>
          <w:sz w:val="22"/>
          <w:szCs w:val="22"/>
        </w:rPr>
        <w:t xml:space="preserve"> </w:t>
      </w:r>
      <w:r w:rsidR="00E43940" w:rsidRPr="00E43940">
        <w:rPr>
          <w:rFonts w:ascii="Arial" w:hAnsi="Arial" w:cs="Arial"/>
          <w:i w:val="0"/>
          <w:sz w:val="22"/>
          <w:szCs w:val="22"/>
        </w:rPr>
        <w:t xml:space="preserve"> that</w:t>
      </w:r>
      <w:proofErr w:type="gramEnd"/>
      <w:r w:rsidR="00E43940" w:rsidRPr="00E43940">
        <w:rPr>
          <w:rFonts w:ascii="Arial" w:hAnsi="Arial" w:cs="Arial"/>
          <w:i w:val="0"/>
          <w:sz w:val="22"/>
          <w:szCs w:val="22"/>
        </w:rPr>
        <w:t xml:space="preserve"> never provides sparingly.  The Call of Nature should be waited for to feed it with anything more substantial, and the Appetite ever precede the Food….. Thus far Nature, if she be not interrupted will do the whole business perfectly well…’ However in his advice for the foundling hospitals, </w:t>
      </w:r>
      <w:proofErr w:type="spellStart"/>
      <w:r w:rsidR="00E43940" w:rsidRPr="00E43940">
        <w:rPr>
          <w:rFonts w:ascii="Arial" w:hAnsi="Arial" w:cs="Arial"/>
          <w:i w:val="0"/>
          <w:sz w:val="22"/>
          <w:szCs w:val="22"/>
        </w:rPr>
        <w:t>Cadogan</w:t>
      </w:r>
      <w:proofErr w:type="spellEnd"/>
      <w:r w:rsidR="00E43940" w:rsidRPr="00E43940">
        <w:rPr>
          <w:rFonts w:ascii="Arial" w:hAnsi="Arial" w:cs="Arial"/>
          <w:i w:val="0"/>
          <w:sz w:val="22"/>
          <w:szCs w:val="22"/>
        </w:rPr>
        <w:t xml:space="preserve"> suggested that 4 feeds per day (decreasing to 2-3 per day at three months) were sufficient to nourish any baby. Our current knowledge would </w:t>
      </w:r>
      <w:proofErr w:type="gramStart"/>
      <w:r w:rsidR="00E43940" w:rsidRPr="00E43940">
        <w:rPr>
          <w:rFonts w:ascii="Arial" w:hAnsi="Arial" w:cs="Arial"/>
          <w:i w:val="0"/>
          <w:sz w:val="22"/>
          <w:szCs w:val="22"/>
        </w:rPr>
        <w:t>suggest</w:t>
      </w:r>
      <w:proofErr w:type="gramEnd"/>
      <w:r w:rsidR="00E43940" w:rsidRPr="00E43940">
        <w:rPr>
          <w:rFonts w:ascii="Arial" w:hAnsi="Arial" w:cs="Arial"/>
          <w:i w:val="0"/>
          <w:sz w:val="22"/>
          <w:szCs w:val="22"/>
        </w:rPr>
        <w:t xml:space="preserve"> this would rapidly lead to a reduction in milk supply. </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ListBullet2"/>
        <w:spacing w:line="360" w:lineRule="auto"/>
        <w:jc w:val="both"/>
        <w:rPr>
          <w:rFonts w:ascii="Arial" w:hAnsi="Arial" w:cs="Arial"/>
          <w:sz w:val="22"/>
          <w:szCs w:val="22"/>
        </w:rPr>
      </w:pPr>
      <w:r w:rsidRPr="00E43940">
        <w:rPr>
          <w:rFonts w:ascii="Arial" w:hAnsi="Arial" w:cs="Arial"/>
          <w:sz w:val="22"/>
          <w:szCs w:val="22"/>
        </w:rPr>
        <w:t>However there were some who supported breastfeeding.   In 1812 Buchan  thought that the child should be ‘given freely what nature freely produces’ and Cobbett  said ‘Of all the sights that this world affords, the most delightful is a mother with her clean fat baby lugging at her breast, leaving off now and then and smiling, and she half smothering it with kisses’.</w:t>
      </w:r>
    </w:p>
    <w:p w:rsidR="00E43940" w:rsidRPr="00E43940" w:rsidRDefault="00E43940" w:rsidP="00E43940">
      <w:pPr>
        <w:pStyle w:val="ListBullet2"/>
        <w:spacing w:line="360" w:lineRule="auto"/>
        <w:jc w:val="both"/>
        <w:rPr>
          <w:rFonts w:ascii="Arial" w:hAnsi="Arial" w:cs="Arial"/>
          <w:sz w:val="22"/>
          <w:szCs w:val="22"/>
        </w:rPr>
      </w:pPr>
    </w:p>
    <w:p w:rsidR="00E43940" w:rsidRPr="00E43940" w:rsidRDefault="00E43940" w:rsidP="00E43940">
      <w:pPr>
        <w:pStyle w:val="ListBullet2"/>
        <w:spacing w:line="360" w:lineRule="auto"/>
        <w:jc w:val="both"/>
        <w:rPr>
          <w:rFonts w:ascii="Arial" w:hAnsi="Arial" w:cs="Arial"/>
          <w:sz w:val="22"/>
          <w:szCs w:val="22"/>
        </w:rPr>
      </w:pPr>
      <w:r w:rsidRPr="00E43940">
        <w:rPr>
          <w:rFonts w:ascii="Arial" w:hAnsi="Arial" w:cs="Arial"/>
          <w:sz w:val="22"/>
          <w:szCs w:val="22"/>
        </w:rPr>
        <w:t xml:space="preserve">There were others who thought breastfeeding was not adequate to nourish infants. Lydia Child in 1831 raised doubts on the quality of breastmilk suggesting that </w:t>
      </w:r>
      <w:proofErr w:type="gramStart"/>
      <w:r w:rsidRPr="00E43940">
        <w:rPr>
          <w:rFonts w:ascii="Arial" w:hAnsi="Arial" w:cs="Arial"/>
          <w:sz w:val="22"/>
          <w:szCs w:val="22"/>
        </w:rPr>
        <w:t>“ mother’s</w:t>
      </w:r>
      <w:proofErr w:type="gramEnd"/>
      <w:r w:rsidRPr="00E43940">
        <w:rPr>
          <w:rFonts w:ascii="Arial" w:hAnsi="Arial" w:cs="Arial"/>
          <w:sz w:val="22"/>
          <w:szCs w:val="22"/>
        </w:rPr>
        <w:t xml:space="preserve"> milk might appear plentiful but have no nutritional value. Dr Pritchard believed that “lactation is far more likely to go wrong in a woman than a teetotal, vegetarian, nerveless cow” and advocated a restricted lifestyle with a bland diet, rest and no sexual emotion to spoil the quality of milk. How many of these beliefs persist? There are many old wives tales dictating what a breastfeeding mother may eat if she is too avoid colic in her baby or otherwise taint her milk.</w:t>
      </w:r>
    </w:p>
    <w:p w:rsidR="00E43940" w:rsidRPr="00E43940" w:rsidRDefault="00730B5D" w:rsidP="00E43940">
      <w:pPr>
        <w:pStyle w:val="BodyText"/>
        <w:spacing w:line="360" w:lineRule="auto"/>
        <w:jc w:val="both"/>
        <w:rPr>
          <w:rFonts w:ascii="Arial" w:hAnsi="Arial" w:cs="Arial"/>
          <w:i w:val="0"/>
          <w:sz w:val="22"/>
          <w:szCs w:val="22"/>
        </w:rPr>
      </w:pPr>
      <w:r>
        <w:rPr>
          <w:noProof/>
        </w:rPr>
        <w:lastRenderedPageBreak/>
        <w:drawing>
          <wp:anchor distT="0" distB="0" distL="114300" distR="114300" simplePos="0" relativeHeight="251721728" behindDoc="1" locked="0" layoutInCell="1" allowOverlap="1" wp14:anchorId="06A39E2F" wp14:editId="4DF81723">
            <wp:simplePos x="0" y="0"/>
            <wp:positionH relativeFrom="column">
              <wp:posOffset>4038600</wp:posOffset>
            </wp:positionH>
            <wp:positionV relativeFrom="paragraph">
              <wp:posOffset>214630</wp:posOffset>
            </wp:positionV>
            <wp:extent cx="1704975" cy="1371600"/>
            <wp:effectExtent l="0" t="0" r="9525" b="0"/>
            <wp:wrapTight wrapText="bothSides">
              <wp:wrapPolygon edited="0">
                <wp:start x="0" y="0"/>
                <wp:lineTo x="0" y="21300"/>
                <wp:lineTo x="21479" y="21300"/>
                <wp:lineTo x="2147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Ha</w:t>
      </w:r>
      <w:r w:rsidR="00BF71AF">
        <w:rPr>
          <w:rFonts w:ascii="Arial" w:hAnsi="Arial" w:cs="Arial"/>
          <w:i w:val="0"/>
          <w:sz w:val="22"/>
          <w:szCs w:val="22"/>
        </w:rPr>
        <w:t>rland wrote in his book Common Sense in the N</w:t>
      </w:r>
      <w:r w:rsidRPr="00E43940">
        <w:rPr>
          <w:rFonts w:ascii="Arial" w:hAnsi="Arial" w:cs="Arial"/>
          <w:i w:val="0"/>
          <w:sz w:val="22"/>
          <w:szCs w:val="22"/>
        </w:rPr>
        <w:t xml:space="preserve">ursery, </w:t>
      </w:r>
      <w:proofErr w:type="gramStart"/>
      <w:r w:rsidRPr="00E43940">
        <w:rPr>
          <w:rFonts w:ascii="Arial" w:hAnsi="Arial" w:cs="Arial"/>
          <w:i w:val="0"/>
          <w:sz w:val="22"/>
          <w:szCs w:val="22"/>
        </w:rPr>
        <w:t>“ a</w:t>
      </w:r>
      <w:proofErr w:type="gramEnd"/>
      <w:r w:rsidRPr="00E43940">
        <w:rPr>
          <w:rFonts w:ascii="Arial" w:hAnsi="Arial" w:cs="Arial"/>
          <w:i w:val="0"/>
          <w:sz w:val="22"/>
          <w:szCs w:val="22"/>
        </w:rPr>
        <w:t xml:space="preserve"> hundred years ago it was rare not to feed one’s baby oneself. Failure to do so was mentioned as a misfortune, in the same category as a disease. Now custom, inherited weakness, perhaps the result of excessive </w:t>
      </w:r>
      <w:proofErr w:type="spellStart"/>
      <w:r w:rsidRPr="00E43940">
        <w:rPr>
          <w:rFonts w:ascii="Arial" w:hAnsi="Arial" w:cs="Arial"/>
          <w:i w:val="0"/>
          <w:sz w:val="22"/>
          <w:szCs w:val="22"/>
        </w:rPr>
        <w:t>labour</w:t>
      </w:r>
      <w:proofErr w:type="spellEnd"/>
      <w:r w:rsidRPr="00E43940">
        <w:rPr>
          <w:rFonts w:ascii="Arial" w:hAnsi="Arial" w:cs="Arial"/>
          <w:i w:val="0"/>
          <w:sz w:val="22"/>
          <w:szCs w:val="22"/>
        </w:rPr>
        <w:t xml:space="preserve"> or imprudence on the part of the foremothers and perhaps climatic influence has changed this in great measure. The query “how do you feed him is conventional. The answer no longer involves the child’s chance of strength and life”</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In the same year Mrs. Panton wrote “let no mother condemn herself to be a common or ordinary “cow” unless she has a real desire to nurse. Women have not the stamina they once possessed and I know of no greater misery than nursing a child…” Is this the origin of the concept that women may not be able to produce enough milk?</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Although </w:t>
      </w:r>
      <w:proofErr w:type="spellStart"/>
      <w:r w:rsidRPr="00E43940">
        <w:rPr>
          <w:rFonts w:ascii="Arial" w:hAnsi="Arial" w:cs="Arial"/>
          <w:i w:val="0"/>
          <w:sz w:val="22"/>
          <w:szCs w:val="22"/>
        </w:rPr>
        <w:t>Dr</w:t>
      </w:r>
      <w:proofErr w:type="spellEnd"/>
      <w:r w:rsidRPr="00E43940">
        <w:rPr>
          <w:rFonts w:ascii="Arial" w:hAnsi="Arial" w:cs="Arial"/>
          <w:i w:val="0"/>
          <w:sz w:val="22"/>
          <w:szCs w:val="22"/>
        </w:rPr>
        <w:t xml:space="preserve"> Bull promoted breastfeeding</w:t>
      </w:r>
      <w:r w:rsidR="00BF71AF">
        <w:rPr>
          <w:rFonts w:ascii="Arial" w:hAnsi="Arial" w:cs="Arial"/>
          <w:i w:val="0"/>
          <w:sz w:val="22"/>
          <w:szCs w:val="22"/>
        </w:rPr>
        <w:t>,</w:t>
      </w:r>
      <w:r w:rsidRPr="00E43940">
        <w:rPr>
          <w:rFonts w:ascii="Arial" w:hAnsi="Arial" w:cs="Arial"/>
          <w:i w:val="0"/>
          <w:sz w:val="22"/>
          <w:szCs w:val="22"/>
        </w:rPr>
        <w:t xml:space="preserve"> stating that the mother who breast-fed was physically fitter, more attractive, less likely to get pregnant, suffer from milk fever or cancer of the breast.  However, his enthusiasm was accompanied by well-meaning attempts to ‘manage’ the feeding by the introduction of p</w:t>
      </w:r>
      <w:r w:rsidR="00BF71AF">
        <w:rPr>
          <w:rFonts w:ascii="Arial" w:hAnsi="Arial" w:cs="Arial"/>
          <w:i w:val="0"/>
          <w:sz w:val="22"/>
          <w:szCs w:val="22"/>
        </w:rPr>
        <w:t>re-lacteal feeds and the restriction of</w:t>
      </w:r>
      <w:r w:rsidRPr="00E43940">
        <w:rPr>
          <w:rFonts w:ascii="Arial" w:hAnsi="Arial" w:cs="Arial"/>
          <w:i w:val="0"/>
          <w:sz w:val="22"/>
          <w:szCs w:val="22"/>
        </w:rPr>
        <w:t xml:space="preserve"> demand nursing. ‘From the first moment the infant is applied to the breast, it must be nursed upon a certain plan.  The baby must take a thin gruel, or a mixture of one-third water and two-thirds cow’s milk, sweetened with loaf sugar until the breast-milk is fully established.’  After a week of demand feeding ‘it is essentially necessary to nurse the infant at regular intervals of 3 or 4 hours day and night’</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As the 19</w:t>
      </w:r>
      <w:r w:rsidRPr="00E43940">
        <w:rPr>
          <w:rFonts w:ascii="Arial" w:hAnsi="Arial" w:cs="Arial"/>
          <w:i w:val="0"/>
          <w:sz w:val="22"/>
          <w:szCs w:val="22"/>
          <w:vertAlign w:val="superscript"/>
        </w:rPr>
        <w:t>th</w:t>
      </w:r>
      <w:r w:rsidRPr="00E43940">
        <w:rPr>
          <w:rFonts w:ascii="Arial" w:hAnsi="Arial" w:cs="Arial"/>
          <w:i w:val="0"/>
          <w:sz w:val="22"/>
          <w:szCs w:val="22"/>
        </w:rPr>
        <w:t xml:space="preserve"> century progressed, despite the increasing exhortations and encouragement to breastfeed, the rising influence of science and </w:t>
      </w:r>
      <w:proofErr w:type="spellStart"/>
      <w:r w:rsidRPr="00E43940">
        <w:rPr>
          <w:rFonts w:ascii="Arial" w:hAnsi="Arial" w:cs="Arial"/>
          <w:i w:val="0"/>
          <w:sz w:val="22"/>
          <w:szCs w:val="22"/>
        </w:rPr>
        <w:t>rationalisation</w:t>
      </w:r>
      <w:proofErr w:type="spellEnd"/>
      <w:r w:rsidRPr="00E43940">
        <w:rPr>
          <w:rFonts w:ascii="Arial" w:hAnsi="Arial" w:cs="Arial"/>
          <w:i w:val="0"/>
          <w:sz w:val="22"/>
          <w:szCs w:val="22"/>
        </w:rPr>
        <w:t xml:space="preserve"> of the world</w:t>
      </w:r>
      <w:r w:rsidR="00BF71AF">
        <w:rPr>
          <w:rFonts w:ascii="Arial" w:hAnsi="Arial" w:cs="Arial"/>
          <w:i w:val="0"/>
          <w:sz w:val="22"/>
          <w:szCs w:val="22"/>
        </w:rPr>
        <w:t>,</w:t>
      </w:r>
      <w:r w:rsidRPr="00E43940">
        <w:rPr>
          <w:rFonts w:ascii="Arial" w:hAnsi="Arial" w:cs="Arial"/>
          <w:i w:val="0"/>
          <w:sz w:val="22"/>
          <w:szCs w:val="22"/>
        </w:rPr>
        <w:t xml:space="preserve"> led to increasing attempts to ‘manage’ feeding. There was much debate. Methodism was very in </w:t>
      </w:r>
      <w:proofErr w:type="spellStart"/>
      <w:r w:rsidRPr="00E43940">
        <w:rPr>
          <w:rFonts w:ascii="Arial" w:hAnsi="Arial" w:cs="Arial"/>
          <w:i w:val="0"/>
          <w:sz w:val="22"/>
          <w:szCs w:val="22"/>
        </w:rPr>
        <w:t>favour</w:t>
      </w:r>
      <w:proofErr w:type="spellEnd"/>
      <w:r w:rsidRPr="00E43940">
        <w:rPr>
          <w:rFonts w:ascii="Arial" w:hAnsi="Arial" w:cs="Arial"/>
          <w:i w:val="0"/>
          <w:sz w:val="22"/>
          <w:szCs w:val="22"/>
        </w:rPr>
        <w:t xml:space="preserve"> of breastfeeding and had become a major social force from the late eighteenth century</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 xml:space="preserve">In the 1890s Dr </w:t>
      </w:r>
      <w:proofErr w:type="spellStart"/>
      <w:r w:rsidRPr="00E43940">
        <w:rPr>
          <w:rFonts w:ascii="Arial" w:hAnsi="Arial" w:cs="Arial"/>
          <w:sz w:val="22"/>
          <w:szCs w:val="22"/>
        </w:rPr>
        <w:t>Rotch</w:t>
      </w:r>
      <w:proofErr w:type="spellEnd"/>
      <w:r w:rsidRPr="00E43940">
        <w:rPr>
          <w:rFonts w:ascii="Arial" w:hAnsi="Arial" w:cs="Arial"/>
          <w:sz w:val="22"/>
          <w:szCs w:val="22"/>
        </w:rPr>
        <w:t xml:space="preserve"> of Harvard University developed a technique of diluting cow’s milk formula (to reduce casein content) adding cream (to increase fat content) and sugar or honey (for sweetness) in an attempt to replicate the nutritional balance and</w:t>
      </w:r>
      <w:r w:rsidR="00C52DC9">
        <w:rPr>
          <w:rFonts w:ascii="Arial" w:hAnsi="Arial" w:cs="Arial"/>
          <w:sz w:val="22"/>
          <w:szCs w:val="22"/>
        </w:rPr>
        <w:t xml:space="preserve"> </w:t>
      </w:r>
      <w:r w:rsidRPr="00E43940">
        <w:rPr>
          <w:rFonts w:ascii="Arial" w:hAnsi="Arial" w:cs="Arial"/>
          <w:sz w:val="22"/>
          <w:szCs w:val="22"/>
        </w:rPr>
        <w:t>digestibility of human milk. This formula gained popularity by 1907. The percentages were varied according to the individual child’s n</w:t>
      </w:r>
      <w:r w:rsidR="00C52DC9">
        <w:rPr>
          <w:rFonts w:ascii="Arial" w:hAnsi="Arial" w:cs="Arial"/>
          <w:sz w:val="22"/>
          <w:szCs w:val="22"/>
        </w:rPr>
        <w:t>e</w:t>
      </w:r>
      <w:r w:rsidRPr="00E43940">
        <w:rPr>
          <w:rFonts w:ascii="Arial" w:hAnsi="Arial" w:cs="Arial"/>
          <w:sz w:val="22"/>
          <w:szCs w:val="22"/>
        </w:rPr>
        <w:t>eds.</w:t>
      </w:r>
      <w:r w:rsidR="00C52DC9">
        <w:rPr>
          <w:rFonts w:ascii="Arial" w:hAnsi="Arial" w:cs="Arial"/>
          <w:sz w:val="22"/>
          <w:szCs w:val="22"/>
        </w:rPr>
        <w:t xml:space="preserve"> </w:t>
      </w:r>
      <w:r w:rsidRPr="00E43940">
        <w:rPr>
          <w:rFonts w:ascii="Arial" w:hAnsi="Arial" w:cs="Arial"/>
          <w:sz w:val="22"/>
          <w:szCs w:val="22"/>
        </w:rPr>
        <w:t xml:space="preserve"> </w:t>
      </w:r>
      <w:proofErr w:type="spellStart"/>
      <w:r w:rsidRPr="00E43940">
        <w:rPr>
          <w:rFonts w:ascii="Arial" w:hAnsi="Arial" w:cs="Arial"/>
          <w:sz w:val="22"/>
          <w:szCs w:val="22"/>
        </w:rPr>
        <w:t>Rotch</w:t>
      </w:r>
      <w:proofErr w:type="spellEnd"/>
      <w:r w:rsidRPr="00E43940">
        <w:rPr>
          <w:rFonts w:ascii="Arial" w:hAnsi="Arial" w:cs="Arial"/>
          <w:sz w:val="22"/>
          <w:szCs w:val="22"/>
        </w:rPr>
        <w:t xml:space="preserve"> established laboratories in which to prepare the modified cow’s milk and deliver the formula to the parent. </w:t>
      </w:r>
    </w:p>
    <w:p w:rsidR="00E43940" w:rsidRPr="00E43940" w:rsidRDefault="00E43940" w:rsidP="00E43940">
      <w:pPr>
        <w:spacing w:line="360" w:lineRule="auto"/>
        <w:jc w:val="both"/>
        <w:rPr>
          <w:rFonts w:ascii="Arial" w:hAnsi="Arial" w:cs="Arial"/>
          <w:sz w:val="22"/>
          <w:szCs w:val="22"/>
        </w:rPr>
      </w:pPr>
    </w:p>
    <w:p w:rsidR="00E43940" w:rsidRPr="00E43940" w:rsidRDefault="00730B5D" w:rsidP="00E43940">
      <w:pPr>
        <w:pStyle w:val="BodyText"/>
        <w:spacing w:line="360" w:lineRule="auto"/>
        <w:jc w:val="both"/>
        <w:rPr>
          <w:rFonts w:ascii="Arial" w:hAnsi="Arial" w:cs="Arial"/>
          <w:sz w:val="22"/>
          <w:szCs w:val="22"/>
        </w:rPr>
      </w:pPr>
      <w:r>
        <w:rPr>
          <w:noProof/>
        </w:rPr>
        <w:drawing>
          <wp:anchor distT="0" distB="0" distL="114300" distR="114300" simplePos="0" relativeHeight="251719680" behindDoc="1" locked="0" layoutInCell="1" allowOverlap="1" wp14:anchorId="06A39E2F" wp14:editId="4DF81723">
            <wp:simplePos x="0" y="0"/>
            <wp:positionH relativeFrom="column">
              <wp:posOffset>4029075</wp:posOffset>
            </wp:positionH>
            <wp:positionV relativeFrom="paragraph">
              <wp:posOffset>0</wp:posOffset>
            </wp:positionV>
            <wp:extent cx="1704975" cy="1371600"/>
            <wp:effectExtent l="0" t="0" r="9525" b="0"/>
            <wp:wrapTight wrapText="bothSides">
              <wp:wrapPolygon edited="0">
                <wp:start x="0" y="0"/>
                <wp:lineTo x="0" y="21300"/>
                <wp:lineTo x="21479" y="21300"/>
                <wp:lineTo x="2147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r w:rsidR="00E43940" w:rsidRPr="00E43940">
        <w:rPr>
          <w:rFonts w:ascii="Arial" w:hAnsi="Arial" w:cs="Arial"/>
          <w:i w:val="0"/>
          <w:sz w:val="22"/>
          <w:szCs w:val="22"/>
        </w:rPr>
        <w:t xml:space="preserve">In the late nineteenth century infant morbidity and mortality due to lack of breastmilk and the use of unsafe substitutes became an issue of public health. </w:t>
      </w:r>
      <w:r w:rsidR="00E43940" w:rsidRPr="00E43940">
        <w:rPr>
          <w:rFonts w:ascii="Arial" w:hAnsi="Arial" w:cs="Arial"/>
          <w:i w:val="0"/>
          <w:color w:val="000000"/>
          <w:sz w:val="22"/>
          <w:szCs w:val="22"/>
        </w:rPr>
        <w:t>Four public health nurses</w:t>
      </w:r>
      <w:r w:rsidR="00E43940" w:rsidRPr="00E43940">
        <w:rPr>
          <w:rFonts w:ascii="Arial" w:hAnsi="Arial" w:cs="Arial"/>
          <w:i w:val="0"/>
          <w:color w:val="FF0000"/>
          <w:sz w:val="22"/>
          <w:szCs w:val="22"/>
        </w:rPr>
        <w:t xml:space="preserve"> </w:t>
      </w:r>
      <w:r w:rsidR="00E43940" w:rsidRPr="00E43940">
        <w:rPr>
          <w:rFonts w:ascii="Arial" w:hAnsi="Arial" w:cs="Arial"/>
          <w:i w:val="0"/>
          <w:sz w:val="22"/>
          <w:szCs w:val="22"/>
        </w:rPr>
        <w:t>were first introduced in Birmingham in 1899 with instructions to;</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“carry with them disinfectant powder and use it where required, to direct the attention of those they visit to the evil of bad smells, want of fresh air and dirty conditions of all kinds: to give hints to mothers on the feeding of their children and to use their influence to induce them to send their children to school”</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 xml:space="preserve">St Pancras School for Mothers was set up in 1907.  At the clinic babies could be weighed and examined by a doctor free of charge. Breastfeeding was recommended to the lower social classes who probably could neither afford nor understand the complexity of individual formula preparation. The centre also gave free dinners to breastfeeding women on the premise that lactating mothers needed nutrition but that they were less likely to prioritise their own needs for food. </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 In 1907 </w:t>
      </w:r>
      <w:proofErr w:type="spellStart"/>
      <w:r w:rsidRPr="00E43940">
        <w:rPr>
          <w:rFonts w:ascii="Arial" w:hAnsi="Arial" w:cs="Arial"/>
          <w:i w:val="0"/>
          <w:sz w:val="22"/>
          <w:szCs w:val="22"/>
        </w:rPr>
        <w:t>Dr</w:t>
      </w:r>
      <w:proofErr w:type="spellEnd"/>
      <w:r w:rsidRPr="00E43940">
        <w:rPr>
          <w:rFonts w:ascii="Arial" w:hAnsi="Arial" w:cs="Arial"/>
          <w:i w:val="0"/>
          <w:sz w:val="22"/>
          <w:szCs w:val="22"/>
        </w:rPr>
        <w:t xml:space="preserve"> Pierre </w:t>
      </w:r>
      <w:proofErr w:type="spellStart"/>
      <w:r w:rsidRPr="00E43940">
        <w:rPr>
          <w:rFonts w:ascii="Arial" w:hAnsi="Arial" w:cs="Arial"/>
          <w:i w:val="0"/>
          <w:sz w:val="22"/>
          <w:szCs w:val="22"/>
        </w:rPr>
        <w:t>Budin</w:t>
      </w:r>
      <w:proofErr w:type="spellEnd"/>
      <w:r w:rsidRPr="00E43940">
        <w:rPr>
          <w:rFonts w:ascii="Arial" w:hAnsi="Arial" w:cs="Arial"/>
          <w:i w:val="0"/>
          <w:sz w:val="22"/>
          <w:szCs w:val="22"/>
        </w:rPr>
        <w:t xml:space="preserve"> a French Obstetrician showed that volumes of breastmilk produced could be dramatically increased by additional feeding. He studied a wet nurse who produced 700ml when suckling one infant but within four days the volume increased to 1750ml when she suckled five. Wood and Walker-Smith also reported that a royal household wet nurse was still producing lavish amounts of milk thirty years after </w:t>
      </w:r>
      <w:r w:rsidR="00BF71AF">
        <w:rPr>
          <w:rFonts w:ascii="Arial" w:hAnsi="Arial" w:cs="Arial"/>
          <w:i w:val="0"/>
          <w:sz w:val="22"/>
          <w:szCs w:val="22"/>
        </w:rPr>
        <w:t>the birth of her last child.  (1</w:t>
      </w:r>
      <w:r w:rsidRPr="00E43940">
        <w:rPr>
          <w:rFonts w:ascii="Arial" w:hAnsi="Arial" w:cs="Arial"/>
          <w:i w:val="0"/>
          <w:sz w:val="22"/>
          <w:szCs w:val="22"/>
        </w:rPr>
        <w:t>)</w:t>
      </w:r>
    </w:p>
    <w:p w:rsidR="00E43940" w:rsidRPr="00E43940" w:rsidRDefault="00E43940" w:rsidP="00E43940">
      <w:pPr>
        <w:pStyle w:val="ListBullet2"/>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proofErr w:type="spellStart"/>
      <w:r w:rsidRPr="00E43940">
        <w:rPr>
          <w:rFonts w:ascii="Arial" w:hAnsi="Arial" w:cs="Arial"/>
          <w:i w:val="0"/>
          <w:sz w:val="22"/>
          <w:szCs w:val="22"/>
        </w:rPr>
        <w:t>Budin</w:t>
      </w:r>
      <w:proofErr w:type="spellEnd"/>
      <w:r w:rsidRPr="00E43940">
        <w:rPr>
          <w:rFonts w:ascii="Arial" w:hAnsi="Arial" w:cs="Arial"/>
          <w:i w:val="0"/>
          <w:sz w:val="22"/>
          <w:szCs w:val="22"/>
        </w:rPr>
        <w:t xml:space="preserve"> first developed the concept of </w:t>
      </w:r>
      <w:proofErr w:type="spellStart"/>
      <w:r w:rsidRPr="00E43940">
        <w:rPr>
          <w:rFonts w:ascii="Arial" w:hAnsi="Arial" w:cs="Arial"/>
          <w:i w:val="0"/>
          <w:sz w:val="22"/>
          <w:szCs w:val="22"/>
        </w:rPr>
        <w:t>well baby</w:t>
      </w:r>
      <w:proofErr w:type="spellEnd"/>
      <w:r w:rsidRPr="00E43940">
        <w:rPr>
          <w:rFonts w:ascii="Arial" w:hAnsi="Arial" w:cs="Arial"/>
          <w:i w:val="0"/>
          <w:sz w:val="22"/>
          <w:szCs w:val="22"/>
        </w:rPr>
        <w:t xml:space="preserve"> clinics and preventative health measure</w:t>
      </w:r>
      <w:r w:rsidR="00BF71AF">
        <w:rPr>
          <w:rFonts w:ascii="Arial" w:hAnsi="Arial" w:cs="Arial"/>
          <w:i w:val="0"/>
          <w:sz w:val="22"/>
          <w:szCs w:val="22"/>
        </w:rPr>
        <w:t>s</w:t>
      </w:r>
      <w:r w:rsidRPr="00E43940">
        <w:rPr>
          <w:rFonts w:ascii="Arial" w:hAnsi="Arial" w:cs="Arial"/>
          <w:i w:val="0"/>
          <w:sz w:val="22"/>
          <w:szCs w:val="22"/>
        </w:rPr>
        <w:t xml:space="preserve">. He </w:t>
      </w:r>
      <w:proofErr w:type="spellStart"/>
      <w:r w:rsidRPr="00E43940">
        <w:rPr>
          <w:rFonts w:ascii="Arial" w:hAnsi="Arial" w:cs="Arial"/>
          <w:i w:val="0"/>
          <w:sz w:val="22"/>
          <w:szCs w:val="22"/>
        </w:rPr>
        <w:t>recognised</w:t>
      </w:r>
      <w:proofErr w:type="spellEnd"/>
      <w:r w:rsidRPr="00E43940">
        <w:rPr>
          <w:rFonts w:ascii="Arial" w:hAnsi="Arial" w:cs="Arial"/>
          <w:i w:val="0"/>
          <w:sz w:val="22"/>
          <w:szCs w:val="22"/>
        </w:rPr>
        <w:t xml:space="preserve"> that the main reason that infants died from gastro-enteritis</w:t>
      </w:r>
      <w:r w:rsidR="00BF71AF">
        <w:rPr>
          <w:rFonts w:ascii="Arial" w:hAnsi="Arial" w:cs="Arial"/>
          <w:i w:val="0"/>
          <w:sz w:val="22"/>
          <w:szCs w:val="22"/>
        </w:rPr>
        <w:t xml:space="preserve"> was contaminated cow’s milk. (</w:t>
      </w:r>
      <w:r w:rsidRPr="00E43940">
        <w:rPr>
          <w:rFonts w:ascii="Arial" w:hAnsi="Arial" w:cs="Arial"/>
          <w:i w:val="0"/>
          <w:sz w:val="22"/>
          <w:szCs w:val="22"/>
        </w:rPr>
        <w:t xml:space="preserve">2). </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pStyle w:val="BodyText3"/>
        <w:jc w:val="both"/>
        <w:rPr>
          <w:rFonts w:ascii="Arial" w:hAnsi="Arial" w:cs="Arial"/>
          <w:sz w:val="22"/>
          <w:szCs w:val="22"/>
          <w:lang w:val="en-GB"/>
        </w:rPr>
      </w:pPr>
      <w:r w:rsidRPr="00E43940">
        <w:rPr>
          <w:rFonts w:ascii="Arial" w:hAnsi="Arial" w:cs="Arial"/>
          <w:sz w:val="22"/>
          <w:szCs w:val="22"/>
          <w:lang w:val="en-GB"/>
        </w:rPr>
        <w:t xml:space="preserve">However formula-fed babies exhibited more diet-associated medical problems, such as scurvy and rickets than breastfed babies did, so orange juice and </w:t>
      </w:r>
      <w:r w:rsidR="00BF71AF">
        <w:rPr>
          <w:rFonts w:ascii="Arial" w:hAnsi="Arial" w:cs="Arial"/>
          <w:sz w:val="22"/>
          <w:szCs w:val="22"/>
          <w:lang w:val="en-GB"/>
        </w:rPr>
        <w:t>cod liver oil was added to home-</w:t>
      </w:r>
      <w:r w:rsidRPr="00E43940">
        <w:rPr>
          <w:rFonts w:ascii="Arial" w:hAnsi="Arial" w:cs="Arial"/>
          <w:sz w:val="22"/>
          <w:szCs w:val="22"/>
          <w:lang w:val="en-GB"/>
        </w:rPr>
        <w:t xml:space="preserve">made formulas. Companies attempted to maintain professional approval by making it difficult for mothers to buy commercially prepared formulae without doctor’s prescriptions. For instance instructions were removed from the labels so mothers needed directions from the doctor. Many would have been unable to afford such visits but continued to use the formula anyway. In 1915 Simulated Milk Adaptation (SMA) was launched and promoted to doctors </w:t>
      </w:r>
      <w:r w:rsidR="00127D8E">
        <w:rPr>
          <w:noProof/>
        </w:rPr>
        <w:lastRenderedPageBreak/>
        <w:drawing>
          <wp:anchor distT="0" distB="0" distL="114300" distR="114300" simplePos="0" relativeHeight="251717632" behindDoc="1" locked="0" layoutInCell="1" allowOverlap="1" wp14:anchorId="08859C6A" wp14:editId="08CE4A14">
            <wp:simplePos x="0" y="0"/>
            <wp:positionH relativeFrom="column">
              <wp:posOffset>4105275</wp:posOffset>
            </wp:positionH>
            <wp:positionV relativeFrom="paragraph">
              <wp:posOffset>0</wp:posOffset>
            </wp:positionV>
            <wp:extent cx="1704975" cy="1371600"/>
            <wp:effectExtent l="0" t="0" r="9525" b="0"/>
            <wp:wrapTight wrapText="bothSides">
              <wp:wrapPolygon edited="0">
                <wp:start x="0" y="0"/>
                <wp:lineTo x="0" y="21300"/>
                <wp:lineTo x="21479" y="21300"/>
                <wp:lineTo x="2147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r w:rsidRPr="00E43940">
        <w:rPr>
          <w:rFonts w:ascii="Arial" w:hAnsi="Arial" w:cs="Arial"/>
          <w:sz w:val="22"/>
          <w:szCs w:val="22"/>
          <w:lang w:val="en-GB"/>
        </w:rPr>
        <w:t xml:space="preserve">only. It contained a blend of animal and vegetable fats rather than milk fats. Other variations were developed in the succeeding years replacing formulae based on evaporated cow’s milk. </w:t>
      </w:r>
    </w:p>
    <w:p w:rsidR="00E43940" w:rsidRPr="00E43940" w:rsidRDefault="00E43940" w:rsidP="00E43940">
      <w:pPr>
        <w:pStyle w:val="BodyText3"/>
        <w:jc w:val="both"/>
        <w:rPr>
          <w:rFonts w:ascii="Arial" w:hAnsi="Arial" w:cs="Arial"/>
          <w:sz w:val="22"/>
          <w:szCs w:val="22"/>
          <w:lang w:val="en-GB"/>
        </w:rPr>
      </w:pPr>
    </w:p>
    <w:p w:rsidR="00E43940" w:rsidRPr="00E43940" w:rsidRDefault="00E43940" w:rsidP="00E43940">
      <w:pPr>
        <w:pStyle w:val="BodyText3"/>
        <w:jc w:val="both"/>
        <w:rPr>
          <w:rFonts w:ascii="Arial" w:hAnsi="Arial" w:cs="Arial"/>
          <w:sz w:val="22"/>
          <w:szCs w:val="22"/>
          <w:lang w:val="en-GB"/>
        </w:rPr>
      </w:pPr>
      <w:r w:rsidRPr="00E43940">
        <w:rPr>
          <w:rFonts w:ascii="Arial" w:hAnsi="Arial" w:cs="Arial"/>
          <w:sz w:val="22"/>
          <w:szCs w:val="22"/>
          <w:lang w:val="en-GB"/>
        </w:rPr>
        <w:t xml:space="preserve">In 1918 legislation on maternity and child welfare provided for clinics. Mothers were monitored throughout pregnancy and their children routinely seen to the age of five.  Health visitors became a routine part of the healthcare system with charts of milestones to be reached by babies and weight charts to be filled in. This was the forerunner of the English healthcare system for mothers and babies, which has changed little over the years. Women attended for weight monitoring and to receive information and advice on infant feeding, weaning, vaccinations and many other aspects of child health. Formula fed babies tended to gain weight more rapidly and in the new era of measuring and record keeping, were judged to be thriving. Bonny babies were seen as a credit to their parents, a view promoted by manufacturers in their adverts. </w:t>
      </w:r>
    </w:p>
    <w:p w:rsidR="00E43940" w:rsidRPr="00E43940" w:rsidRDefault="009729A3" w:rsidP="00E43940">
      <w:pPr>
        <w:pStyle w:val="CommentText"/>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4288790</wp:posOffset>
            </wp:positionH>
            <wp:positionV relativeFrom="paragraph">
              <wp:posOffset>-386715</wp:posOffset>
            </wp:positionV>
            <wp:extent cx="1521460" cy="1914525"/>
            <wp:effectExtent l="19050" t="0" r="2540" b="0"/>
            <wp:wrapTight wrapText="bothSides">
              <wp:wrapPolygon edited="0">
                <wp:start x="-270" y="0"/>
                <wp:lineTo x="-270" y="21493"/>
                <wp:lineTo x="21636" y="21493"/>
                <wp:lineTo x="21636" y="0"/>
                <wp:lineTo x="-270" y="0"/>
              </wp:wrapPolygon>
            </wp:wrapTight>
            <wp:docPr id="9" name="il_fi" descr="http://3.bp.blogspot.com/_FNfolP-tQxM/SQ7Qo6FjeCI/AAAAAAAAAVw/gQZYbcvHkHQ/s400/09-28-2007+07%3B16%3B37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FNfolP-tQxM/SQ7Qo6FjeCI/AAAAAAAAAVw/gQZYbcvHkHQ/s400/09-28-2007+07%3B16%3B37AM.jpg"/>
                    <pic:cNvPicPr>
                      <a:picLocks noChangeAspect="1" noChangeArrowheads="1"/>
                    </pic:cNvPicPr>
                  </pic:nvPicPr>
                  <pic:blipFill>
                    <a:blip r:embed="rId11" cstate="print"/>
                    <a:srcRect/>
                    <a:stretch>
                      <a:fillRect/>
                    </a:stretch>
                  </pic:blipFill>
                  <pic:spPr bwMode="auto">
                    <a:xfrm>
                      <a:off x="0" y="0"/>
                      <a:ext cx="1521460" cy="1914525"/>
                    </a:xfrm>
                    <a:prstGeom prst="rect">
                      <a:avLst/>
                    </a:prstGeom>
                    <a:noFill/>
                    <a:ln w="9525">
                      <a:noFill/>
                      <a:miter lim="800000"/>
                      <a:headEnd/>
                      <a:tailEnd/>
                    </a:ln>
                  </pic:spPr>
                </pic:pic>
              </a:graphicData>
            </a:graphic>
          </wp:anchor>
        </w:drawing>
      </w:r>
    </w:p>
    <w:p w:rsidR="00E43940" w:rsidRPr="00E43940" w:rsidRDefault="00C52DC9" w:rsidP="00E43940">
      <w:pPr>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3371850</wp:posOffset>
            </wp:positionH>
            <wp:positionV relativeFrom="paragraph">
              <wp:posOffset>1388110</wp:posOffset>
            </wp:positionV>
            <wp:extent cx="2435225" cy="1619250"/>
            <wp:effectExtent l="0" t="0" r="3175" b="0"/>
            <wp:wrapTight wrapText="bothSides">
              <wp:wrapPolygon edited="0">
                <wp:start x="0" y="0"/>
                <wp:lineTo x="0" y="21346"/>
                <wp:lineTo x="21459" y="21346"/>
                <wp:lineTo x="21459" y="0"/>
                <wp:lineTo x="0" y="0"/>
              </wp:wrapPolygon>
            </wp:wrapTight>
            <wp:docPr id="15" name="il_fi" descr="http://www.gsk.com/common/img/infocus/glaxo-t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sk.com/common/img/infocus/glaxo-trams.jpg"/>
                    <pic:cNvPicPr>
                      <a:picLocks noChangeAspect="1" noChangeArrowheads="1"/>
                    </pic:cNvPicPr>
                  </pic:nvPicPr>
                  <pic:blipFill>
                    <a:blip r:embed="rId12" cstate="print"/>
                    <a:srcRect/>
                    <a:stretch>
                      <a:fillRect/>
                    </a:stretch>
                  </pic:blipFill>
                  <pic:spPr bwMode="auto">
                    <a:xfrm>
                      <a:off x="0" y="0"/>
                      <a:ext cx="2435225" cy="1619250"/>
                    </a:xfrm>
                    <a:prstGeom prst="rect">
                      <a:avLst/>
                    </a:prstGeom>
                    <a:noFill/>
                    <a:ln w="9525">
                      <a:noFill/>
                      <a:miter lim="800000"/>
                      <a:headEnd/>
                      <a:tailEnd/>
                    </a:ln>
                  </pic:spPr>
                </pic:pic>
              </a:graphicData>
            </a:graphic>
          </wp:anchor>
        </w:drawing>
      </w:r>
      <w:r w:rsidR="00E43940" w:rsidRPr="00E43940">
        <w:rPr>
          <w:rFonts w:ascii="Arial" w:hAnsi="Arial" w:cs="Arial"/>
          <w:sz w:val="22"/>
          <w:szCs w:val="22"/>
        </w:rPr>
        <w:t xml:space="preserve">From 1930 to the 1960s breastfeeding declined although most received neither breast nor formula by 4-6 months of age producing a high incidence of anaemia. Data is hard to derive but </w:t>
      </w:r>
      <w:proofErr w:type="spellStart"/>
      <w:r w:rsidR="00E43940" w:rsidRPr="00E43940">
        <w:rPr>
          <w:rFonts w:ascii="Arial" w:hAnsi="Arial" w:cs="Arial"/>
          <w:sz w:val="22"/>
          <w:szCs w:val="22"/>
        </w:rPr>
        <w:t>Fomon</w:t>
      </w:r>
      <w:proofErr w:type="spellEnd"/>
      <w:r w:rsidR="00E43940" w:rsidRPr="00E43940">
        <w:rPr>
          <w:rFonts w:ascii="Arial" w:hAnsi="Arial" w:cs="Arial"/>
          <w:sz w:val="22"/>
          <w:szCs w:val="22"/>
        </w:rPr>
        <w:t xml:space="preserve"> (3) reports studies that indicate that from 1931 to 1935</w:t>
      </w:r>
      <w:proofErr w:type="gramStart"/>
      <w:r w:rsidR="00E43940" w:rsidRPr="00E43940">
        <w:rPr>
          <w:rFonts w:ascii="Arial" w:hAnsi="Arial" w:cs="Arial"/>
          <w:sz w:val="22"/>
          <w:szCs w:val="22"/>
        </w:rPr>
        <w:t>,more</w:t>
      </w:r>
      <w:proofErr w:type="gramEnd"/>
      <w:r w:rsidR="00E43940" w:rsidRPr="00E43940">
        <w:rPr>
          <w:rFonts w:ascii="Arial" w:hAnsi="Arial" w:cs="Arial"/>
          <w:sz w:val="22"/>
          <w:szCs w:val="22"/>
        </w:rPr>
        <w:t xml:space="preserve"> than 70% of first-born</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infants were initially breast-fed and 40% of infants were breast-fed</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for at least 6 months. By 1946–1950, initial breast-feeding</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of first-born infants had decreased to 50% and only 20% were</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breast-fed for at least 6 months. A survey of hospitals carried</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out in 1945 indicated that 69% of infants discharged</w:t>
      </w:r>
      <w:r w:rsidR="00E43940" w:rsidRPr="00E43940">
        <w:rPr>
          <w:rFonts w:ascii="Arial" w:hAnsi="Arial" w:cs="Arial"/>
          <w:sz w:val="22"/>
          <w:szCs w:val="22"/>
          <w:vertAlign w:val="superscript"/>
        </w:rPr>
        <w:t xml:space="preserve"> </w:t>
      </w:r>
      <w:r w:rsidR="00DC5DAE" w:rsidRPr="00E43940">
        <w:rPr>
          <w:rFonts w:ascii="Arial" w:hAnsi="Arial" w:cs="Arial"/>
          <w:sz w:val="22"/>
          <w:szCs w:val="22"/>
        </w:rPr>
        <w:fldChar w:fldCharType="begin"/>
      </w:r>
      <w:r w:rsidR="00E43940" w:rsidRPr="00E43940">
        <w:rPr>
          <w:rFonts w:ascii="Arial" w:hAnsi="Arial" w:cs="Arial"/>
          <w:sz w:val="22"/>
          <w:szCs w:val="22"/>
        </w:rPr>
        <w:instrText>PRIVATE "TYPE=PICT;ALT=&lt;="</w:instrText>
      </w:r>
      <w:r w:rsidR="00DC5DAE" w:rsidRPr="00E43940">
        <w:rPr>
          <w:rFonts w:ascii="Arial" w:hAnsi="Arial" w:cs="Arial"/>
          <w:sz w:val="22"/>
          <w:szCs w:val="22"/>
        </w:rPr>
        <w:fldChar w:fldCharType="end"/>
      </w:r>
      <w:r w:rsidR="00E43940" w:rsidRPr="00E43940">
        <w:rPr>
          <w:rFonts w:ascii="Arial" w:hAnsi="Arial" w:cs="Arial"/>
          <w:sz w:val="22"/>
          <w:szCs w:val="22"/>
        </w:rPr>
        <w:t>7 days after birth were breast-fed and 60% if discharged</w:t>
      </w:r>
      <w:r w:rsidR="00E43940" w:rsidRPr="00E43940">
        <w:rPr>
          <w:rFonts w:ascii="Arial" w:hAnsi="Arial" w:cs="Arial"/>
          <w:sz w:val="22"/>
          <w:szCs w:val="22"/>
          <w:vertAlign w:val="superscript"/>
        </w:rPr>
        <w:t xml:space="preserve"> </w:t>
      </w:r>
      <w:r w:rsidR="00E43940" w:rsidRPr="00E43940">
        <w:rPr>
          <w:rFonts w:ascii="Arial" w:hAnsi="Arial" w:cs="Arial"/>
          <w:sz w:val="22"/>
          <w:szCs w:val="22"/>
        </w:rPr>
        <w:t>more than 7 days after birth were breast-fed. However by the early 1970s only about 25% were initially breastfed and by 2 to 3 months no more than 14% continued, the remainder were fed a form of formula which was replaced by cow’s milk at 4-6 months of age.</w:t>
      </w:r>
    </w:p>
    <w:p w:rsidR="00E43940" w:rsidRPr="00E43940" w:rsidRDefault="005B7C7D" w:rsidP="00E43940">
      <w:pPr>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-247650</wp:posOffset>
            </wp:positionH>
            <wp:positionV relativeFrom="paragraph">
              <wp:posOffset>-6746875</wp:posOffset>
            </wp:positionV>
            <wp:extent cx="1930400" cy="2760345"/>
            <wp:effectExtent l="0" t="0" r="0" b="1905"/>
            <wp:wrapTight wrapText="bothSides">
              <wp:wrapPolygon edited="0">
                <wp:start x="0" y="0"/>
                <wp:lineTo x="0" y="21466"/>
                <wp:lineTo x="21316" y="21466"/>
                <wp:lineTo x="21316" y="0"/>
                <wp:lineTo x="0" y="0"/>
              </wp:wrapPolygon>
            </wp:wrapTight>
            <wp:docPr id="12" name="il_fi" descr="http://www.prints-4-u.com/store/images/DDD1918/DDD191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ints-4-u.com/store/images/DDD1918/DDD1918441.jpg"/>
                    <pic:cNvPicPr>
                      <a:picLocks noChangeAspect="1" noChangeArrowheads="1"/>
                    </pic:cNvPicPr>
                  </pic:nvPicPr>
                  <pic:blipFill>
                    <a:blip r:embed="rId13" cstate="print"/>
                    <a:srcRect/>
                    <a:stretch>
                      <a:fillRect/>
                    </a:stretch>
                  </pic:blipFill>
                  <pic:spPr bwMode="auto">
                    <a:xfrm>
                      <a:off x="0" y="0"/>
                      <a:ext cx="1930400" cy="2760345"/>
                    </a:xfrm>
                    <a:prstGeom prst="rect">
                      <a:avLst/>
                    </a:prstGeom>
                    <a:noFill/>
                    <a:ln w="9525">
                      <a:noFill/>
                      <a:miter lim="800000"/>
                      <a:headEnd/>
                      <a:tailEnd/>
                    </a:ln>
                  </pic:spPr>
                </pic:pic>
              </a:graphicData>
            </a:graphic>
          </wp:anchor>
        </w:drawing>
      </w:r>
    </w:p>
    <w:p w:rsidR="005B7C7D" w:rsidRDefault="005B7C7D" w:rsidP="00E43940">
      <w:pPr>
        <w:pStyle w:val="BodyText"/>
        <w:spacing w:line="360" w:lineRule="auto"/>
        <w:jc w:val="both"/>
        <w:rPr>
          <w:rFonts w:ascii="Arial" w:hAnsi="Arial" w:cs="Arial"/>
          <w:i w:val="0"/>
          <w:sz w:val="22"/>
          <w:szCs w:val="22"/>
        </w:rPr>
      </w:pPr>
    </w:p>
    <w:p w:rsidR="005B7C7D" w:rsidRDefault="005B7C7D" w:rsidP="00E43940">
      <w:pPr>
        <w:pStyle w:val="BodyText"/>
        <w:spacing w:line="360" w:lineRule="auto"/>
        <w:jc w:val="both"/>
        <w:rPr>
          <w:rFonts w:ascii="Arial" w:hAnsi="Arial" w:cs="Arial"/>
          <w:i w:val="0"/>
          <w:sz w:val="22"/>
          <w:szCs w:val="22"/>
        </w:rPr>
      </w:pPr>
    </w:p>
    <w:p w:rsidR="00E43940" w:rsidRPr="00E43940" w:rsidRDefault="00127D8E" w:rsidP="00E43940">
      <w:pPr>
        <w:pStyle w:val="BodyText"/>
        <w:spacing w:line="360" w:lineRule="auto"/>
        <w:jc w:val="both"/>
        <w:rPr>
          <w:rFonts w:ascii="Arial" w:hAnsi="Arial" w:cs="Arial"/>
          <w:i w:val="0"/>
          <w:sz w:val="22"/>
          <w:szCs w:val="22"/>
        </w:rPr>
      </w:pPr>
      <w:r>
        <w:rPr>
          <w:rFonts w:ascii="Arial" w:hAnsi="Arial" w:cs="Arial"/>
          <w:i w:val="0"/>
          <w:noProof/>
          <w:sz w:val="22"/>
          <w:szCs w:val="22"/>
          <w:lang w:val="en-GB"/>
        </w:rPr>
        <w:lastRenderedPageBreak/>
        <w:drawing>
          <wp:anchor distT="0" distB="0" distL="114300" distR="114300" simplePos="0" relativeHeight="251715584" behindDoc="1" locked="0" layoutInCell="1" allowOverlap="1">
            <wp:simplePos x="0" y="0"/>
            <wp:positionH relativeFrom="column">
              <wp:posOffset>4143375</wp:posOffset>
            </wp:positionH>
            <wp:positionV relativeFrom="paragraph">
              <wp:posOffset>0</wp:posOffset>
            </wp:positionV>
            <wp:extent cx="1706880" cy="1371600"/>
            <wp:effectExtent l="0" t="0" r="7620" b="0"/>
            <wp:wrapTight wrapText="bothSides">
              <wp:wrapPolygon edited="0">
                <wp:start x="0" y="0"/>
                <wp:lineTo x="0" y="21300"/>
                <wp:lineTo x="21455" y="21300"/>
                <wp:lineTo x="214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880" cy="1371600"/>
                    </a:xfrm>
                    <a:prstGeom prst="rect">
                      <a:avLst/>
                    </a:prstGeom>
                    <a:noFill/>
                  </pic:spPr>
                </pic:pic>
              </a:graphicData>
            </a:graphic>
            <wp14:sizeRelH relativeFrom="page">
              <wp14:pctWidth>0</wp14:pctWidth>
            </wp14:sizeRelH>
            <wp14:sizeRelV relativeFrom="page">
              <wp14:pctHeight>0</wp14:pctHeight>
            </wp14:sizeRelV>
          </wp:anchor>
        </w:drawing>
      </w:r>
      <w:r w:rsidR="00E43940" w:rsidRPr="00E43940">
        <w:rPr>
          <w:rFonts w:ascii="Arial" w:hAnsi="Arial" w:cs="Arial"/>
          <w:i w:val="0"/>
          <w:sz w:val="22"/>
          <w:szCs w:val="22"/>
        </w:rPr>
        <w:t xml:space="preserve">Breastfeeding in western cultures is now a learned skill rather than an instinct. </w:t>
      </w:r>
      <w:proofErr w:type="spellStart"/>
      <w:proofErr w:type="gramStart"/>
      <w:r w:rsidR="00E43940" w:rsidRPr="00E43940">
        <w:rPr>
          <w:rFonts w:ascii="Arial" w:hAnsi="Arial" w:cs="Arial"/>
          <w:i w:val="0"/>
          <w:sz w:val="22"/>
          <w:szCs w:val="22"/>
        </w:rPr>
        <w:t>Frossell</w:t>
      </w:r>
      <w:proofErr w:type="spellEnd"/>
      <w:r w:rsidR="00E43940" w:rsidRPr="00E43940">
        <w:rPr>
          <w:rFonts w:ascii="Arial" w:hAnsi="Arial" w:cs="Arial"/>
          <w:i w:val="0"/>
          <w:sz w:val="22"/>
          <w:szCs w:val="22"/>
        </w:rPr>
        <w:t xml:space="preserve">  </w:t>
      </w:r>
      <w:r w:rsidR="00E43940" w:rsidRPr="00E43940">
        <w:rPr>
          <w:rFonts w:ascii="Arial" w:hAnsi="Arial" w:cs="Arial"/>
          <w:i w:val="0"/>
          <w:sz w:val="22"/>
          <w:szCs w:val="22"/>
          <w:vertAlign w:val="superscript"/>
        </w:rPr>
        <w:t>(</w:t>
      </w:r>
      <w:proofErr w:type="gramEnd"/>
      <w:r w:rsidR="00E43940" w:rsidRPr="00E43940">
        <w:rPr>
          <w:rFonts w:ascii="Arial" w:hAnsi="Arial" w:cs="Arial"/>
          <w:i w:val="0"/>
          <w:sz w:val="22"/>
          <w:szCs w:val="22"/>
        </w:rPr>
        <w:t>4.</w:t>
      </w:r>
      <w:r w:rsidR="00E43940" w:rsidRPr="00E43940">
        <w:rPr>
          <w:rFonts w:ascii="Arial" w:hAnsi="Arial" w:cs="Arial"/>
          <w:i w:val="0"/>
          <w:sz w:val="22"/>
          <w:szCs w:val="22"/>
          <w:vertAlign w:val="superscript"/>
        </w:rPr>
        <w:t>)</w:t>
      </w:r>
      <w:r w:rsidR="00E43940" w:rsidRPr="00E43940">
        <w:rPr>
          <w:rFonts w:ascii="Arial" w:hAnsi="Arial" w:cs="Arial"/>
          <w:i w:val="0"/>
          <w:sz w:val="22"/>
          <w:szCs w:val="22"/>
        </w:rPr>
        <w:t xml:space="preserve"> commented that many women ‘hope’ to breastfeed but expect failure. The expertise of health professionals in helping mothers to initiate breastfeeding is inextricably linked with success or failure. However, apparently inconsequential throw away remarks by others especially GPs and pharmacists can set doubts in a mother’s mind as to whether she is nurturing her baby adequately. </w:t>
      </w:r>
      <w:proofErr w:type="spellStart"/>
      <w:proofErr w:type="gramStart"/>
      <w:r w:rsidR="00E43940" w:rsidRPr="00E43940">
        <w:rPr>
          <w:rFonts w:ascii="Arial" w:hAnsi="Arial" w:cs="Arial"/>
          <w:i w:val="0"/>
          <w:sz w:val="22"/>
          <w:szCs w:val="22"/>
        </w:rPr>
        <w:t>Garforth</w:t>
      </w:r>
      <w:proofErr w:type="spellEnd"/>
      <w:r w:rsidR="00E43940" w:rsidRPr="00E43940">
        <w:rPr>
          <w:rFonts w:ascii="Arial" w:hAnsi="Arial" w:cs="Arial"/>
          <w:i w:val="0"/>
          <w:sz w:val="22"/>
          <w:szCs w:val="22"/>
        </w:rPr>
        <w:t xml:space="preserve"> </w:t>
      </w:r>
      <w:r w:rsidR="005B7C7D">
        <w:rPr>
          <w:rFonts w:ascii="Arial" w:hAnsi="Arial" w:cs="Arial"/>
          <w:i w:val="0"/>
          <w:sz w:val="22"/>
          <w:szCs w:val="22"/>
        </w:rPr>
        <w:t xml:space="preserve"> (</w:t>
      </w:r>
      <w:proofErr w:type="gramEnd"/>
      <w:r w:rsidR="005B7C7D">
        <w:rPr>
          <w:rFonts w:ascii="Arial" w:hAnsi="Arial" w:cs="Arial"/>
          <w:i w:val="0"/>
          <w:sz w:val="22"/>
          <w:szCs w:val="22"/>
        </w:rPr>
        <w:t>5)</w:t>
      </w:r>
      <w:r w:rsidR="00E43940" w:rsidRPr="00E43940">
        <w:rPr>
          <w:rFonts w:ascii="Arial" w:hAnsi="Arial" w:cs="Arial"/>
          <w:i w:val="0"/>
          <w:sz w:val="22"/>
          <w:szCs w:val="22"/>
        </w:rPr>
        <w:t xml:space="preserve"> pointed out that:</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w:t>
      </w:r>
      <w:r w:rsidRPr="00E43940">
        <w:rPr>
          <w:rFonts w:ascii="Arial" w:hAnsi="Arial" w:cs="Arial"/>
          <w:sz w:val="22"/>
          <w:szCs w:val="22"/>
        </w:rPr>
        <w:t>It is possible that the very people who claim to be promoting breastfeeding may actually have a negative influence on its success</w:t>
      </w:r>
      <w:r w:rsidRPr="00E43940">
        <w:rPr>
          <w:rFonts w:ascii="Arial" w:hAnsi="Arial" w:cs="Arial"/>
          <w:i w:val="0"/>
          <w:sz w:val="22"/>
          <w:szCs w:val="22"/>
        </w:rPr>
        <w:t>.”</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proofErr w:type="spellStart"/>
      <w:r w:rsidRPr="00E43940">
        <w:rPr>
          <w:rFonts w:ascii="Arial" w:hAnsi="Arial" w:cs="Arial"/>
          <w:i w:val="0"/>
          <w:sz w:val="22"/>
          <w:szCs w:val="22"/>
        </w:rPr>
        <w:t>Frossell</w:t>
      </w:r>
      <w:proofErr w:type="spellEnd"/>
      <w:r w:rsidRPr="00E43940">
        <w:rPr>
          <w:rFonts w:ascii="Arial" w:hAnsi="Arial" w:cs="Arial"/>
          <w:i w:val="0"/>
          <w:sz w:val="22"/>
          <w:szCs w:val="22"/>
        </w:rPr>
        <w:t xml:space="preserve"> (4) commented that there is little consideration given to the emotional reaction of professionals to breastfeeding. Some may have encountered personal difficulties but have little or no opportunity to discuss or debrief their own feelings and prejudices. Professionals may know the up to date information on the health aspects of breastfeeding but unwittingly deliver it in a negative manner giving the mother mixed and confusing messages.</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To some extent the attitude towards breastfeeding mirrors society’s attitude towards children. For example, in the 1930s </w:t>
      </w:r>
      <w:proofErr w:type="spellStart"/>
      <w:r w:rsidRPr="00E43940">
        <w:rPr>
          <w:rFonts w:ascii="Arial" w:hAnsi="Arial" w:cs="Arial"/>
          <w:i w:val="0"/>
          <w:sz w:val="22"/>
          <w:szCs w:val="22"/>
        </w:rPr>
        <w:t>Truby</w:t>
      </w:r>
      <w:proofErr w:type="spellEnd"/>
      <w:r w:rsidRPr="00E43940">
        <w:rPr>
          <w:rFonts w:ascii="Arial" w:hAnsi="Arial" w:cs="Arial"/>
          <w:i w:val="0"/>
          <w:sz w:val="22"/>
          <w:szCs w:val="22"/>
        </w:rPr>
        <w:t xml:space="preserve"> King (6</w:t>
      </w:r>
      <w:r w:rsidRPr="00E43940">
        <w:rPr>
          <w:rFonts w:ascii="Arial" w:hAnsi="Arial" w:cs="Arial"/>
          <w:i w:val="0"/>
          <w:color w:val="FF0000"/>
          <w:sz w:val="22"/>
          <w:szCs w:val="22"/>
        </w:rPr>
        <w:t xml:space="preserve">) </w:t>
      </w:r>
      <w:r w:rsidRPr="00E43940">
        <w:rPr>
          <w:rFonts w:ascii="Arial" w:hAnsi="Arial" w:cs="Arial"/>
          <w:i w:val="0"/>
          <w:sz w:val="22"/>
          <w:szCs w:val="22"/>
        </w:rPr>
        <w:t xml:space="preserve">advocated four hourly feeds with the baby placed in a pram in the garden to teach it self-sufficiency and discipline. </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His daughter Mary in her handbook “</w:t>
      </w:r>
      <w:proofErr w:type="spellStart"/>
      <w:r w:rsidRPr="00E43940">
        <w:rPr>
          <w:rFonts w:ascii="Arial" w:hAnsi="Arial" w:cs="Arial"/>
          <w:i w:val="0"/>
          <w:sz w:val="22"/>
          <w:szCs w:val="22"/>
        </w:rPr>
        <w:t>Mothercraft</w:t>
      </w:r>
      <w:proofErr w:type="spellEnd"/>
      <w:r w:rsidRPr="00E43940">
        <w:rPr>
          <w:rFonts w:ascii="Arial" w:hAnsi="Arial" w:cs="Arial"/>
          <w:i w:val="0"/>
          <w:sz w:val="22"/>
          <w:szCs w:val="22"/>
        </w:rPr>
        <w:t xml:space="preserve">” described a real </w:t>
      </w:r>
      <w:proofErr w:type="spellStart"/>
      <w:r w:rsidRPr="00E43940">
        <w:rPr>
          <w:rFonts w:ascii="Arial" w:hAnsi="Arial" w:cs="Arial"/>
          <w:i w:val="0"/>
          <w:sz w:val="22"/>
          <w:szCs w:val="22"/>
        </w:rPr>
        <w:t>Truby</w:t>
      </w:r>
      <w:proofErr w:type="spellEnd"/>
      <w:r w:rsidRPr="00E43940">
        <w:rPr>
          <w:rFonts w:ascii="Arial" w:hAnsi="Arial" w:cs="Arial"/>
          <w:i w:val="0"/>
          <w:sz w:val="22"/>
          <w:szCs w:val="22"/>
        </w:rPr>
        <w:t xml:space="preserve"> King baby;</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sz w:val="22"/>
          <w:szCs w:val="22"/>
        </w:rPr>
      </w:pPr>
      <w:proofErr w:type="gramStart"/>
      <w:r w:rsidRPr="00E43940">
        <w:rPr>
          <w:rFonts w:ascii="Arial" w:hAnsi="Arial" w:cs="Arial"/>
          <w:i w:val="0"/>
          <w:sz w:val="22"/>
          <w:szCs w:val="22"/>
        </w:rPr>
        <w:t xml:space="preserve">“ </w:t>
      </w:r>
      <w:r w:rsidRPr="00E43940">
        <w:rPr>
          <w:rFonts w:ascii="Arial" w:hAnsi="Arial" w:cs="Arial"/>
          <w:sz w:val="22"/>
          <w:szCs w:val="22"/>
        </w:rPr>
        <w:t>A</w:t>
      </w:r>
      <w:proofErr w:type="gramEnd"/>
      <w:r w:rsidRPr="00E43940">
        <w:rPr>
          <w:rFonts w:ascii="Arial" w:hAnsi="Arial" w:cs="Arial"/>
          <w:sz w:val="22"/>
          <w:szCs w:val="22"/>
        </w:rPr>
        <w:t xml:space="preserve"> real </w:t>
      </w:r>
      <w:proofErr w:type="spellStart"/>
      <w:r w:rsidRPr="00E43940">
        <w:rPr>
          <w:rFonts w:ascii="Arial" w:hAnsi="Arial" w:cs="Arial"/>
          <w:sz w:val="22"/>
          <w:szCs w:val="22"/>
        </w:rPr>
        <w:t>Truby</w:t>
      </w:r>
      <w:proofErr w:type="spellEnd"/>
      <w:r w:rsidRPr="00E43940">
        <w:rPr>
          <w:rFonts w:ascii="Arial" w:hAnsi="Arial" w:cs="Arial"/>
          <w:sz w:val="22"/>
          <w:szCs w:val="22"/>
        </w:rPr>
        <w:t xml:space="preserve"> King baby is completely breastfed till the ninth month and then slowly weaned onto </w:t>
      </w:r>
      <w:proofErr w:type="spellStart"/>
      <w:r w:rsidRPr="00E43940">
        <w:rPr>
          <w:rFonts w:ascii="Arial" w:hAnsi="Arial" w:cs="Arial"/>
          <w:sz w:val="22"/>
          <w:szCs w:val="22"/>
        </w:rPr>
        <w:t>humanised</w:t>
      </w:r>
      <w:proofErr w:type="spellEnd"/>
      <w:r w:rsidRPr="00E43940">
        <w:rPr>
          <w:rFonts w:ascii="Arial" w:hAnsi="Arial" w:cs="Arial"/>
          <w:sz w:val="22"/>
          <w:szCs w:val="22"/>
        </w:rPr>
        <w:t xml:space="preserve"> milk, with gradual introduction to solid foods… </w:t>
      </w:r>
      <w:proofErr w:type="spellStart"/>
      <w:r w:rsidRPr="00E43940">
        <w:rPr>
          <w:rFonts w:ascii="Arial" w:hAnsi="Arial" w:cs="Arial"/>
          <w:sz w:val="22"/>
          <w:szCs w:val="22"/>
        </w:rPr>
        <w:t>Truby</w:t>
      </w:r>
      <w:proofErr w:type="spellEnd"/>
      <w:r w:rsidRPr="00E43940">
        <w:rPr>
          <w:rFonts w:ascii="Arial" w:hAnsi="Arial" w:cs="Arial"/>
          <w:sz w:val="22"/>
          <w:szCs w:val="22"/>
        </w:rPr>
        <w:t xml:space="preserve"> King </w:t>
      </w:r>
      <w:proofErr w:type="gramStart"/>
      <w:r w:rsidRPr="00E43940">
        <w:rPr>
          <w:rFonts w:ascii="Arial" w:hAnsi="Arial" w:cs="Arial"/>
          <w:sz w:val="22"/>
          <w:szCs w:val="22"/>
        </w:rPr>
        <w:t>babies</w:t>
      </w:r>
      <w:proofErr w:type="gramEnd"/>
      <w:r w:rsidRPr="00E43940">
        <w:rPr>
          <w:rFonts w:ascii="Arial" w:hAnsi="Arial" w:cs="Arial"/>
          <w:sz w:val="22"/>
          <w:szCs w:val="22"/>
        </w:rPr>
        <w:t xml:space="preserve"> are fed four hourly from birth, with few exceptions, and they do not have any night feeds. A </w:t>
      </w:r>
      <w:proofErr w:type="spellStart"/>
      <w:r w:rsidRPr="00E43940">
        <w:rPr>
          <w:rFonts w:ascii="Arial" w:hAnsi="Arial" w:cs="Arial"/>
          <w:sz w:val="22"/>
          <w:szCs w:val="22"/>
        </w:rPr>
        <w:t>Truby</w:t>
      </w:r>
      <w:proofErr w:type="spellEnd"/>
      <w:r w:rsidRPr="00E43940">
        <w:rPr>
          <w:rFonts w:ascii="Arial" w:hAnsi="Arial" w:cs="Arial"/>
          <w:sz w:val="22"/>
          <w:szCs w:val="22"/>
        </w:rPr>
        <w:t xml:space="preserve"> King baby has as much fresh air and sunshine as possible and the right amount of sleep. His education begins from the very first week, good habits are established which remain all his life.</w:t>
      </w:r>
    </w:p>
    <w:p w:rsidR="00E43940" w:rsidRPr="00E43940" w:rsidRDefault="00E43940" w:rsidP="00E43940">
      <w:pPr>
        <w:pStyle w:val="BodyText"/>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sz w:val="22"/>
          <w:szCs w:val="22"/>
        </w:rPr>
        <w:t>The mother of such a baby is not over worked or worried, simply because she knows that by following the laws of nature, combined with common sense, baby will not do otherwise than thrive</w:t>
      </w:r>
      <w:r w:rsidRPr="00E43940">
        <w:rPr>
          <w:rFonts w:ascii="Arial" w:hAnsi="Arial" w:cs="Arial"/>
          <w:i w:val="0"/>
          <w:sz w:val="22"/>
          <w:szCs w:val="22"/>
        </w:rPr>
        <w:t>.”</w:t>
      </w:r>
    </w:p>
    <w:p w:rsidR="00B15FB5" w:rsidRDefault="00B15FB5" w:rsidP="00E43940">
      <w:pPr>
        <w:pStyle w:val="BodyText"/>
        <w:spacing w:line="360" w:lineRule="auto"/>
        <w:jc w:val="both"/>
        <w:rPr>
          <w:rFonts w:ascii="Arial" w:hAnsi="Arial" w:cs="Arial"/>
          <w:i w:val="0"/>
          <w:sz w:val="22"/>
          <w:szCs w:val="22"/>
        </w:rPr>
      </w:pPr>
    </w:p>
    <w:p w:rsidR="00B15FB5" w:rsidRDefault="00B15FB5" w:rsidP="00E43940">
      <w:pPr>
        <w:pStyle w:val="BodyText"/>
        <w:spacing w:line="360" w:lineRule="auto"/>
        <w:jc w:val="both"/>
        <w:rPr>
          <w:rFonts w:ascii="Arial" w:hAnsi="Arial" w:cs="Arial"/>
          <w:i w:val="0"/>
          <w:sz w:val="22"/>
          <w:szCs w:val="22"/>
        </w:rPr>
      </w:pPr>
    </w:p>
    <w:p w:rsidR="00B15FB5" w:rsidRDefault="00B15FB5"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p>
    <w:p w:rsidR="00B15FB5" w:rsidRDefault="00730B5D" w:rsidP="00E43940">
      <w:pPr>
        <w:pStyle w:val="BodyText"/>
        <w:spacing w:line="360" w:lineRule="auto"/>
        <w:jc w:val="both"/>
        <w:rPr>
          <w:rFonts w:ascii="Arial" w:hAnsi="Arial" w:cs="Arial"/>
          <w:i w:val="0"/>
          <w:sz w:val="22"/>
          <w:szCs w:val="22"/>
        </w:rPr>
      </w:pPr>
      <w:r>
        <w:rPr>
          <w:noProof/>
        </w:rPr>
        <w:drawing>
          <wp:anchor distT="0" distB="0" distL="114300" distR="114300" simplePos="0" relativeHeight="251714560" behindDoc="1" locked="0" layoutInCell="1" allowOverlap="1" wp14:anchorId="08859C6A" wp14:editId="08CE4A14">
            <wp:simplePos x="0" y="0"/>
            <wp:positionH relativeFrom="column">
              <wp:posOffset>3962400</wp:posOffset>
            </wp:positionH>
            <wp:positionV relativeFrom="paragraph">
              <wp:posOffset>0</wp:posOffset>
            </wp:positionV>
            <wp:extent cx="1704975" cy="1371600"/>
            <wp:effectExtent l="0" t="0" r="9525" b="0"/>
            <wp:wrapTight wrapText="bothSides">
              <wp:wrapPolygon edited="0">
                <wp:start x="0" y="0"/>
                <wp:lineTo x="0" y="21300"/>
                <wp:lineTo x="21479" y="21300"/>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r w:rsidR="00E43940" w:rsidRPr="00E43940">
        <w:rPr>
          <w:rFonts w:ascii="Arial" w:hAnsi="Arial" w:cs="Arial"/>
          <w:i w:val="0"/>
          <w:sz w:val="22"/>
          <w:szCs w:val="22"/>
        </w:rPr>
        <w:t xml:space="preserve">Whilst the 1980s re-introduced the concept of baby-led feeding schedules and </w:t>
      </w:r>
    </w:p>
    <w:p w:rsidR="00E43940" w:rsidRPr="00E43940" w:rsidRDefault="00E43940" w:rsidP="00E43940">
      <w:pPr>
        <w:pStyle w:val="BodyText"/>
        <w:spacing w:line="360" w:lineRule="auto"/>
        <w:jc w:val="both"/>
        <w:rPr>
          <w:rFonts w:ascii="Arial" w:hAnsi="Arial" w:cs="Arial"/>
          <w:i w:val="0"/>
          <w:sz w:val="22"/>
          <w:szCs w:val="22"/>
        </w:rPr>
      </w:pPr>
      <w:proofErr w:type="gramStart"/>
      <w:r w:rsidRPr="00E43940">
        <w:rPr>
          <w:rFonts w:ascii="Arial" w:hAnsi="Arial" w:cs="Arial"/>
          <w:i w:val="0"/>
          <w:sz w:val="22"/>
          <w:szCs w:val="22"/>
        </w:rPr>
        <w:t>bed</w:t>
      </w:r>
      <w:proofErr w:type="gramEnd"/>
      <w:r w:rsidRPr="00E43940">
        <w:rPr>
          <w:rFonts w:ascii="Arial" w:hAnsi="Arial" w:cs="Arial"/>
          <w:i w:val="0"/>
          <w:sz w:val="22"/>
          <w:szCs w:val="22"/>
        </w:rPr>
        <w:t xml:space="preserve"> sharing. </w:t>
      </w:r>
      <w:proofErr w:type="spellStart"/>
      <w:r w:rsidRPr="00E43940">
        <w:rPr>
          <w:rFonts w:ascii="Arial" w:hAnsi="Arial" w:cs="Arial"/>
          <w:i w:val="0"/>
          <w:sz w:val="22"/>
          <w:szCs w:val="22"/>
        </w:rPr>
        <w:t>Dr</w:t>
      </w:r>
      <w:proofErr w:type="spellEnd"/>
      <w:r w:rsidRPr="00E43940">
        <w:rPr>
          <w:rFonts w:ascii="Arial" w:hAnsi="Arial" w:cs="Arial"/>
          <w:i w:val="0"/>
          <w:sz w:val="22"/>
          <w:szCs w:val="22"/>
        </w:rPr>
        <w:t xml:space="preserve"> Benjamin Spock (7) felt that mothers knew the needs of their </w:t>
      </w:r>
      <w:proofErr w:type="gramStart"/>
      <w:r w:rsidRPr="00E43940">
        <w:rPr>
          <w:rFonts w:ascii="Arial" w:hAnsi="Arial" w:cs="Arial"/>
          <w:i w:val="0"/>
          <w:sz w:val="22"/>
          <w:szCs w:val="22"/>
        </w:rPr>
        <w:t>babies</w:t>
      </w:r>
      <w:proofErr w:type="gramEnd"/>
      <w:r w:rsidRPr="00E43940">
        <w:rPr>
          <w:rFonts w:ascii="Arial" w:hAnsi="Arial" w:cs="Arial"/>
          <w:i w:val="0"/>
          <w:sz w:val="22"/>
          <w:szCs w:val="22"/>
        </w:rPr>
        <w:t xml:space="preserve"> best and that separation was unnatural and unnecessary and led the advocacy of feeding on demand in the 1950s.</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However Spock was in part undermined by the new scientific formulas and in the “age of science”, that which could be made to a consistent recipe, could be analyzed and measures was considered to be better. Cow and Gate in the 1970s ran an advertising campaign saying “our formula is always the same as breastmilk - but which breastmilk?” with photographs below of several test tubes of varying volume and consistency suggesting that some were inadequate in comparison to the “</w:t>
      </w:r>
      <w:proofErr w:type="spellStart"/>
      <w:r w:rsidRPr="00E43940">
        <w:rPr>
          <w:rFonts w:ascii="Arial" w:hAnsi="Arial" w:cs="Arial"/>
          <w:i w:val="0"/>
          <w:sz w:val="22"/>
          <w:szCs w:val="22"/>
        </w:rPr>
        <w:t>idealised</w:t>
      </w:r>
      <w:proofErr w:type="spellEnd"/>
      <w:r w:rsidRPr="00E43940">
        <w:rPr>
          <w:rFonts w:ascii="Arial" w:hAnsi="Arial" w:cs="Arial"/>
          <w:i w:val="0"/>
          <w:sz w:val="22"/>
          <w:szCs w:val="22"/>
        </w:rPr>
        <w:t xml:space="preserve"> formula”.</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In the latter part of the twentieth century body image has become all-important in th</w:t>
      </w:r>
      <w:r w:rsidR="005B7C7D">
        <w:rPr>
          <w:rFonts w:ascii="Arial" w:hAnsi="Arial" w:cs="Arial"/>
          <w:sz w:val="22"/>
          <w:szCs w:val="22"/>
        </w:rPr>
        <w:t xml:space="preserve">e western culture. </w:t>
      </w:r>
      <w:proofErr w:type="spellStart"/>
      <w:r w:rsidR="005B7C7D">
        <w:rPr>
          <w:rFonts w:ascii="Arial" w:hAnsi="Arial" w:cs="Arial"/>
          <w:sz w:val="22"/>
          <w:szCs w:val="22"/>
        </w:rPr>
        <w:t>McConville</w:t>
      </w:r>
      <w:proofErr w:type="spellEnd"/>
      <w:r w:rsidR="005B7C7D">
        <w:rPr>
          <w:rFonts w:ascii="Arial" w:hAnsi="Arial" w:cs="Arial"/>
          <w:sz w:val="22"/>
          <w:szCs w:val="22"/>
        </w:rPr>
        <w:t xml:space="preserve"> (</w:t>
      </w:r>
      <w:r w:rsidRPr="00E43940">
        <w:rPr>
          <w:rFonts w:ascii="Arial" w:hAnsi="Arial" w:cs="Arial"/>
          <w:sz w:val="22"/>
          <w:szCs w:val="22"/>
        </w:rPr>
        <w:t>8) claims that breasts have become a focus for erotic attenti</w:t>
      </w:r>
      <w:r w:rsidR="005B7C7D">
        <w:rPr>
          <w:rFonts w:ascii="Arial" w:hAnsi="Arial" w:cs="Arial"/>
          <w:sz w:val="22"/>
          <w:szCs w:val="22"/>
        </w:rPr>
        <w:t>on in western cultures. Price (</w:t>
      </w:r>
      <w:r w:rsidRPr="00E43940">
        <w:rPr>
          <w:rFonts w:ascii="Arial" w:hAnsi="Arial" w:cs="Arial"/>
          <w:sz w:val="22"/>
          <w:szCs w:val="22"/>
        </w:rPr>
        <w:t xml:space="preserve">9) notes that the physiological changes which occur in relation to lactation may distress the mother and lead her to abandon breastfeeding in order to regain control of her body. Leakage of breastmilk onto clothing may lead to negative perceptions of breastmilk. </w:t>
      </w:r>
      <w:proofErr w:type="spellStart"/>
      <w:r w:rsidRPr="00E43940">
        <w:rPr>
          <w:rFonts w:ascii="Arial" w:hAnsi="Arial" w:cs="Arial"/>
          <w:sz w:val="22"/>
          <w:szCs w:val="22"/>
        </w:rPr>
        <w:t>Debretts</w:t>
      </w:r>
      <w:proofErr w:type="spellEnd"/>
      <w:r w:rsidRPr="00E43940">
        <w:rPr>
          <w:rFonts w:ascii="Arial" w:hAnsi="Arial" w:cs="Arial"/>
          <w:sz w:val="22"/>
          <w:szCs w:val="22"/>
        </w:rPr>
        <w:t>’ Guide to Etiquette and Modern Manners (</w:t>
      </w:r>
      <w:r w:rsidR="005B7C7D">
        <w:rPr>
          <w:rFonts w:ascii="Arial" w:hAnsi="Arial" w:cs="Arial"/>
          <w:sz w:val="22"/>
          <w:szCs w:val="22"/>
        </w:rPr>
        <w:t>1</w:t>
      </w:r>
      <w:r w:rsidRPr="00E43940">
        <w:rPr>
          <w:rFonts w:ascii="Arial" w:hAnsi="Arial" w:cs="Arial"/>
          <w:sz w:val="22"/>
          <w:szCs w:val="22"/>
        </w:rPr>
        <w:t>0) advised that the breastfeeding of an infant within a dining area is the height of bad manners. Breastfeeding is compared to the excretion of any bodily fluid, and thus an activity to be restricted to strictly private areas.</w:t>
      </w:r>
    </w:p>
    <w:p w:rsidR="00E43940" w:rsidRPr="00E43940" w:rsidRDefault="00E43940" w:rsidP="00E43940">
      <w:pPr>
        <w:pStyle w:val="BodyText"/>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As fewer women chose to breastfeed, health care professionals who had grown up in a society who saw artificial feeding as equivalent to breastfeeding, emerged. Infant feeding began to be perceived as a lifestyle choice which women could make, freeing them to return to work, retain social freedom and otherwise continue their lives without the constant need to be near their baby in order to satisfy its hunger. The changes coincided with a rise in the interest in scientific research - what could be measured and </w:t>
      </w:r>
      <w:proofErr w:type="spellStart"/>
      <w:r w:rsidRPr="00E43940">
        <w:rPr>
          <w:rFonts w:ascii="Arial" w:hAnsi="Arial" w:cs="Arial"/>
          <w:i w:val="0"/>
          <w:sz w:val="22"/>
          <w:szCs w:val="22"/>
        </w:rPr>
        <w:t>analysed</w:t>
      </w:r>
      <w:proofErr w:type="spellEnd"/>
      <w:r w:rsidRPr="00E43940">
        <w:rPr>
          <w:rFonts w:ascii="Arial" w:hAnsi="Arial" w:cs="Arial"/>
          <w:i w:val="0"/>
          <w:sz w:val="22"/>
          <w:szCs w:val="22"/>
        </w:rPr>
        <w:t xml:space="preserve"> was seen as superior to natural “uncontrolled” products.</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Several studies have suggested that health professionals have little influence on a woman’s decision relating to infa</w:t>
      </w:r>
      <w:r w:rsidR="005B7C7D">
        <w:rPr>
          <w:rFonts w:ascii="Arial" w:hAnsi="Arial" w:cs="Arial"/>
          <w:sz w:val="22"/>
          <w:szCs w:val="22"/>
        </w:rPr>
        <w:t>nt feeding. However, Jamieson (1</w:t>
      </w:r>
      <w:r w:rsidRPr="00E43940">
        <w:rPr>
          <w:rFonts w:ascii="Arial" w:hAnsi="Arial" w:cs="Arial"/>
          <w:sz w:val="22"/>
          <w:szCs w:val="22"/>
        </w:rPr>
        <w:t xml:space="preserve">1) asserts that a tentative breastfeeding mother faced with a professional lacking in skills and encouragement will almost inevitably fail. The rigid rules and medicalisation of breastfeeding have created many </w:t>
      </w:r>
      <w:r w:rsidR="00127D8E">
        <w:rPr>
          <w:noProof/>
        </w:rPr>
        <w:lastRenderedPageBreak/>
        <w:drawing>
          <wp:anchor distT="0" distB="0" distL="114300" distR="114300" simplePos="0" relativeHeight="251712512" behindDoc="1" locked="0" layoutInCell="1" allowOverlap="1">
            <wp:simplePos x="0" y="0"/>
            <wp:positionH relativeFrom="column">
              <wp:posOffset>4048125</wp:posOffset>
            </wp:positionH>
            <wp:positionV relativeFrom="paragraph">
              <wp:posOffset>0</wp:posOffset>
            </wp:positionV>
            <wp:extent cx="1704975" cy="1371600"/>
            <wp:effectExtent l="0" t="0" r="9525" b="0"/>
            <wp:wrapTight wrapText="bothSides">
              <wp:wrapPolygon edited="0">
                <wp:start x="0" y="0"/>
                <wp:lineTo x="0" y="21300"/>
                <wp:lineTo x="21479" y="21300"/>
                <wp:lineTo x="2147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r w:rsidRPr="00E43940">
        <w:rPr>
          <w:rFonts w:ascii="Arial" w:hAnsi="Arial" w:cs="Arial"/>
          <w:sz w:val="22"/>
          <w:szCs w:val="22"/>
        </w:rPr>
        <w:t xml:space="preserve">breastfeeding problems </w:t>
      </w:r>
      <w:r w:rsidR="005B7C7D">
        <w:rPr>
          <w:rFonts w:ascii="Arial" w:hAnsi="Arial" w:cs="Arial"/>
          <w:sz w:val="22"/>
          <w:szCs w:val="22"/>
        </w:rPr>
        <w:t>in the past 20 years.  Fisher (1</w:t>
      </w:r>
      <w:r w:rsidRPr="00E43940">
        <w:rPr>
          <w:rFonts w:ascii="Arial" w:hAnsi="Arial" w:cs="Arial"/>
          <w:sz w:val="22"/>
          <w:szCs w:val="22"/>
        </w:rPr>
        <w:t>2) suggests that any</w:t>
      </w:r>
      <w:r w:rsidR="00C52DC9">
        <w:rPr>
          <w:rFonts w:ascii="Arial" w:hAnsi="Arial" w:cs="Arial"/>
          <w:sz w:val="22"/>
          <w:szCs w:val="22"/>
        </w:rPr>
        <w:t xml:space="preserve"> </w:t>
      </w:r>
      <w:r w:rsidRPr="00E43940">
        <w:rPr>
          <w:rFonts w:ascii="Arial" w:hAnsi="Arial" w:cs="Arial"/>
          <w:sz w:val="22"/>
          <w:szCs w:val="22"/>
        </w:rPr>
        <w:t>management of breastfeeding should be justified by evidence based research</w:t>
      </w:r>
      <w:r w:rsidR="00C52DC9">
        <w:rPr>
          <w:rFonts w:ascii="Arial" w:hAnsi="Arial" w:cs="Arial"/>
          <w:sz w:val="22"/>
          <w:szCs w:val="22"/>
        </w:rPr>
        <w:t xml:space="preserve"> </w:t>
      </w:r>
      <w:r w:rsidRPr="00E43940">
        <w:rPr>
          <w:rFonts w:ascii="Arial" w:hAnsi="Arial" w:cs="Arial"/>
          <w:sz w:val="22"/>
          <w:szCs w:val="22"/>
        </w:rPr>
        <w:t>and that breastfeeding should be seen as the physiological norm.</w:t>
      </w:r>
    </w:p>
    <w:p w:rsidR="00E43940" w:rsidRPr="00E43940" w:rsidRDefault="00E43940" w:rsidP="00E43940">
      <w:pPr>
        <w:pStyle w:val="BodyText"/>
        <w:spacing w:line="360" w:lineRule="auto"/>
        <w:jc w:val="both"/>
        <w:rPr>
          <w:rFonts w:ascii="Arial" w:hAnsi="Arial" w:cs="Arial"/>
          <w:sz w:val="22"/>
          <w:szCs w:val="22"/>
        </w:rPr>
      </w:pPr>
    </w:p>
    <w:p w:rsidR="00E43940" w:rsidRPr="00E43940" w:rsidRDefault="005B7C7D" w:rsidP="00E43940">
      <w:pPr>
        <w:pStyle w:val="BodyText"/>
        <w:spacing w:line="360" w:lineRule="auto"/>
        <w:jc w:val="both"/>
        <w:rPr>
          <w:rFonts w:ascii="Arial" w:hAnsi="Arial" w:cs="Arial"/>
          <w:i w:val="0"/>
          <w:sz w:val="22"/>
          <w:szCs w:val="22"/>
        </w:rPr>
      </w:pPr>
      <w:r>
        <w:rPr>
          <w:rFonts w:ascii="Arial" w:hAnsi="Arial" w:cs="Arial"/>
          <w:i w:val="0"/>
          <w:sz w:val="22"/>
          <w:szCs w:val="22"/>
        </w:rPr>
        <w:t>Welford (1</w:t>
      </w:r>
      <w:r w:rsidR="00E43940" w:rsidRPr="00E43940">
        <w:rPr>
          <w:rFonts w:ascii="Arial" w:hAnsi="Arial" w:cs="Arial"/>
          <w:i w:val="0"/>
          <w:sz w:val="22"/>
          <w:szCs w:val="22"/>
        </w:rPr>
        <w:t xml:space="preserve">3) </w:t>
      </w:r>
      <w:proofErr w:type="gramStart"/>
      <w:r w:rsidR="00E43940" w:rsidRPr="00E43940">
        <w:rPr>
          <w:rFonts w:ascii="Arial" w:hAnsi="Arial" w:cs="Arial"/>
          <w:i w:val="0"/>
          <w:sz w:val="22"/>
          <w:szCs w:val="22"/>
        </w:rPr>
        <w:t>and  Dykes</w:t>
      </w:r>
      <w:proofErr w:type="gramEnd"/>
      <w:r w:rsidR="00E43940" w:rsidRPr="00E43940">
        <w:rPr>
          <w:rFonts w:ascii="Arial" w:hAnsi="Arial" w:cs="Arial"/>
          <w:i w:val="0"/>
          <w:sz w:val="22"/>
          <w:szCs w:val="22"/>
          <w:vertAlign w:val="superscript"/>
        </w:rPr>
        <w:t xml:space="preserve"> </w:t>
      </w:r>
      <w:r>
        <w:rPr>
          <w:rFonts w:ascii="Arial" w:hAnsi="Arial" w:cs="Arial"/>
          <w:i w:val="0"/>
          <w:sz w:val="22"/>
          <w:szCs w:val="22"/>
        </w:rPr>
        <w:t>(1</w:t>
      </w:r>
      <w:r w:rsidR="00E43940" w:rsidRPr="00E43940">
        <w:rPr>
          <w:rFonts w:ascii="Arial" w:hAnsi="Arial" w:cs="Arial"/>
          <w:i w:val="0"/>
          <w:sz w:val="22"/>
          <w:szCs w:val="22"/>
        </w:rPr>
        <w:t>4) stated that attitudes of midwives to breastfeeding are as wide as those in the general population and may be conveyed non- verbally. This could also be said to be true of all healthcare professionals.</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spacing w:line="360" w:lineRule="auto"/>
        <w:jc w:val="both"/>
        <w:rPr>
          <w:rFonts w:ascii="Arial" w:hAnsi="Arial" w:cs="Arial"/>
          <w:sz w:val="22"/>
          <w:szCs w:val="22"/>
        </w:rPr>
      </w:pPr>
      <w:r w:rsidRPr="00E43940">
        <w:rPr>
          <w:rFonts w:ascii="Arial" w:hAnsi="Arial" w:cs="Arial"/>
          <w:sz w:val="22"/>
          <w:szCs w:val="22"/>
        </w:rPr>
        <w:t>Chloe Fisher, author, senior midwife and lactation advisor at the b</w:t>
      </w:r>
      <w:r w:rsidR="005B7C7D">
        <w:rPr>
          <w:rFonts w:ascii="Arial" w:hAnsi="Arial" w:cs="Arial"/>
          <w:sz w:val="22"/>
          <w:szCs w:val="22"/>
        </w:rPr>
        <w:t>reastfeeding clinic at Oxford (1</w:t>
      </w:r>
      <w:r w:rsidRPr="00E43940">
        <w:rPr>
          <w:rFonts w:ascii="Arial" w:hAnsi="Arial" w:cs="Arial"/>
          <w:sz w:val="22"/>
          <w:szCs w:val="22"/>
        </w:rPr>
        <w:t>5) suggests that 60% of women who “fail” to breastfeed have suffered mismanagement by health</w:t>
      </w:r>
      <w:r w:rsidR="005B7C7D">
        <w:rPr>
          <w:rFonts w:ascii="Arial" w:hAnsi="Arial" w:cs="Arial"/>
          <w:sz w:val="22"/>
          <w:szCs w:val="22"/>
        </w:rPr>
        <w:t xml:space="preserve"> professionals. She is quoted (1</w:t>
      </w:r>
      <w:r w:rsidRPr="00E43940">
        <w:rPr>
          <w:rFonts w:ascii="Arial" w:hAnsi="Arial" w:cs="Arial"/>
          <w:sz w:val="22"/>
          <w:szCs w:val="22"/>
        </w:rPr>
        <w:t>6) as saying:</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spacing w:line="360" w:lineRule="auto"/>
        <w:jc w:val="both"/>
        <w:rPr>
          <w:rFonts w:ascii="Arial" w:hAnsi="Arial" w:cs="Arial"/>
          <w:i/>
          <w:sz w:val="22"/>
          <w:szCs w:val="22"/>
        </w:rPr>
      </w:pPr>
      <w:r w:rsidRPr="00E43940">
        <w:rPr>
          <w:rFonts w:ascii="Arial" w:hAnsi="Arial" w:cs="Arial"/>
          <w:sz w:val="22"/>
          <w:szCs w:val="22"/>
        </w:rPr>
        <w:t>“</w:t>
      </w:r>
      <w:r w:rsidRPr="00E43940">
        <w:rPr>
          <w:rFonts w:ascii="Arial" w:hAnsi="Arial" w:cs="Arial"/>
          <w:i/>
          <w:sz w:val="22"/>
          <w:szCs w:val="22"/>
        </w:rPr>
        <w:t>The history of what has happened in breastfeeding is mind blowing. Men invented rules for breastfeeding, with no clue of how the process works. The art of breastfeeding has been all but lost. Most of the information women are now given is complete poppycock, based on the teaching at the turn of the century, which supposed the breast was a bottle. Health Professionals don’t realise how desperately the women in their care need information and support.”</w:t>
      </w:r>
    </w:p>
    <w:p w:rsidR="00E43940" w:rsidRPr="00E43940" w:rsidRDefault="00E43940" w:rsidP="00E43940">
      <w:pPr>
        <w:spacing w:line="360" w:lineRule="auto"/>
        <w:jc w:val="both"/>
        <w:rPr>
          <w:rFonts w:ascii="Arial" w:hAnsi="Arial" w:cs="Arial"/>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However, research is now becoming increasingly clear that artificial milk is not the same as human breastmilk. Although it is nutritionally sufficient, health </w:t>
      </w:r>
      <w:proofErr w:type="spellStart"/>
      <w:r w:rsidRPr="00E43940">
        <w:rPr>
          <w:rFonts w:ascii="Arial" w:hAnsi="Arial" w:cs="Arial"/>
          <w:i w:val="0"/>
          <w:sz w:val="22"/>
          <w:szCs w:val="22"/>
        </w:rPr>
        <w:t>sequalae</w:t>
      </w:r>
      <w:proofErr w:type="spellEnd"/>
      <w:r w:rsidRPr="00E43940">
        <w:rPr>
          <w:rFonts w:ascii="Arial" w:hAnsi="Arial" w:cs="Arial"/>
          <w:i w:val="0"/>
          <w:sz w:val="22"/>
          <w:szCs w:val="22"/>
        </w:rPr>
        <w:t xml:space="preserve"> from its use are being </w:t>
      </w:r>
      <w:proofErr w:type="spellStart"/>
      <w:r w:rsidRPr="00E43940">
        <w:rPr>
          <w:rFonts w:ascii="Arial" w:hAnsi="Arial" w:cs="Arial"/>
          <w:i w:val="0"/>
          <w:sz w:val="22"/>
          <w:szCs w:val="22"/>
        </w:rPr>
        <w:t>recognised</w:t>
      </w:r>
      <w:proofErr w:type="spellEnd"/>
      <w:r w:rsidRPr="00E43940">
        <w:rPr>
          <w:rFonts w:ascii="Arial" w:hAnsi="Arial" w:cs="Arial"/>
          <w:i w:val="0"/>
          <w:sz w:val="22"/>
          <w:szCs w:val="22"/>
        </w:rPr>
        <w:t xml:space="preserve">. </w:t>
      </w:r>
    </w:p>
    <w:p w:rsidR="00E43940" w:rsidRPr="00E43940" w:rsidRDefault="00E43940" w:rsidP="00E43940">
      <w:pPr>
        <w:pStyle w:val="BodyText"/>
        <w:spacing w:line="360" w:lineRule="auto"/>
        <w:jc w:val="both"/>
        <w:rPr>
          <w:rFonts w:ascii="Arial" w:hAnsi="Arial" w:cs="Arial"/>
          <w:i w:val="0"/>
          <w:sz w:val="22"/>
          <w:szCs w:val="22"/>
        </w:rPr>
      </w:pPr>
    </w:p>
    <w:p w:rsidR="00E43940" w:rsidRPr="00E43940" w:rsidRDefault="00E43940" w:rsidP="00E43940">
      <w:pPr>
        <w:pStyle w:val="BodyText"/>
        <w:spacing w:line="360" w:lineRule="auto"/>
        <w:jc w:val="both"/>
        <w:rPr>
          <w:rFonts w:ascii="Arial" w:hAnsi="Arial" w:cs="Arial"/>
          <w:i w:val="0"/>
          <w:sz w:val="22"/>
          <w:szCs w:val="22"/>
        </w:rPr>
      </w:pPr>
      <w:r w:rsidRPr="00E43940">
        <w:rPr>
          <w:rFonts w:ascii="Arial" w:hAnsi="Arial" w:cs="Arial"/>
          <w:i w:val="0"/>
          <w:sz w:val="22"/>
          <w:szCs w:val="22"/>
        </w:rPr>
        <w:t xml:space="preserve">The commercial needs of the manufacturers continue to drive development of “improved” and </w:t>
      </w:r>
      <w:proofErr w:type="spellStart"/>
      <w:r w:rsidRPr="00E43940">
        <w:rPr>
          <w:rFonts w:ascii="Arial" w:hAnsi="Arial" w:cs="Arial"/>
          <w:i w:val="0"/>
          <w:sz w:val="22"/>
          <w:szCs w:val="22"/>
        </w:rPr>
        <w:t>specialised</w:t>
      </w:r>
      <w:proofErr w:type="spellEnd"/>
      <w:r w:rsidRPr="00E43940">
        <w:rPr>
          <w:rFonts w:ascii="Arial" w:hAnsi="Arial" w:cs="Arial"/>
          <w:i w:val="0"/>
          <w:sz w:val="22"/>
          <w:szCs w:val="22"/>
        </w:rPr>
        <w:t xml:space="preserve"> formula, marketed to healthcare professionals as fulfilling a need for their clientele. The advertisement of formula for infants under four months of age (defined as breastmilk substitutes) directly to mothers and </w:t>
      </w:r>
      <w:proofErr w:type="spellStart"/>
      <w:r w:rsidRPr="00E43940">
        <w:rPr>
          <w:rFonts w:ascii="Arial" w:hAnsi="Arial" w:cs="Arial"/>
          <w:i w:val="0"/>
          <w:sz w:val="22"/>
          <w:szCs w:val="22"/>
        </w:rPr>
        <w:t>carers</w:t>
      </w:r>
      <w:proofErr w:type="spellEnd"/>
      <w:r w:rsidRPr="00E43940">
        <w:rPr>
          <w:rFonts w:ascii="Arial" w:hAnsi="Arial" w:cs="Arial"/>
          <w:i w:val="0"/>
          <w:sz w:val="22"/>
          <w:szCs w:val="22"/>
        </w:rPr>
        <w:t xml:space="preserve"> is banned under “The infant formula and follow-on formula regulations”. However the companies are permitted to advertise so called follow- on formulas - to be introduced after four months of age and to offer help lines allowing contact with mothers. An increasing number of </w:t>
      </w:r>
      <w:proofErr w:type="spellStart"/>
      <w:r w:rsidRPr="00E43940">
        <w:rPr>
          <w:rFonts w:ascii="Arial" w:hAnsi="Arial" w:cs="Arial"/>
          <w:i w:val="0"/>
          <w:sz w:val="22"/>
          <w:szCs w:val="22"/>
        </w:rPr>
        <w:t>specialised</w:t>
      </w:r>
      <w:proofErr w:type="spellEnd"/>
      <w:r w:rsidRPr="00E43940">
        <w:rPr>
          <w:rFonts w:ascii="Arial" w:hAnsi="Arial" w:cs="Arial"/>
          <w:i w:val="0"/>
          <w:sz w:val="22"/>
          <w:szCs w:val="22"/>
        </w:rPr>
        <w:t xml:space="preserve"> formulas continue to be developed aimed at healthcare professionals. The evidence of benefit of these products is however hard to determine.</w:t>
      </w:r>
    </w:p>
    <w:p w:rsidR="00E43940" w:rsidRDefault="00E43940" w:rsidP="00E43940">
      <w:pPr>
        <w:pStyle w:val="BodyText"/>
        <w:rPr>
          <w:i w:val="0"/>
          <w:sz w:val="24"/>
        </w:rPr>
      </w:pPr>
    </w:p>
    <w:p w:rsidR="000D4757" w:rsidRDefault="000D4757" w:rsidP="00E43940">
      <w:pPr>
        <w:pStyle w:val="BodyText"/>
        <w:rPr>
          <w:i w:val="0"/>
          <w:sz w:val="24"/>
        </w:rPr>
      </w:pPr>
    </w:p>
    <w:p w:rsidR="00EB55E2" w:rsidRDefault="00EB55E2">
      <w:pPr>
        <w:spacing w:after="200" w:line="276" w:lineRule="auto"/>
        <w:rPr>
          <w:sz w:val="24"/>
          <w:lang w:val="en-US"/>
        </w:rPr>
      </w:pPr>
      <w:r>
        <w:rPr>
          <w:i/>
          <w:sz w:val="24"/>
        </w:rPr>
        <w:br w:type="page"/>
      </w:r>
    </w:p>
    <w:p w:rsidR="00E43940" w:rsidRPr="000D4757" w:rsidRDefault="00127D8E" w:rsidP="00E43940">
      <w:pPr>
        <w:pStyle w:val="BodyText"/>
        <w:spacing w:line="360" w:lineRule="auto"/>
        <w:rPr>
          <w:rFonts w:ascii="Arial" w:hAnsi="Arial" w:cs="Arial"/>
          <w:b/>
          <w:i w:val="0"/>
          <w:sz w:val="28"/>
          <w:szCs w:val="28"/>
          <w:u w:val="single"/>
        </w:rPr>
      </w:pPr>
      <w:r>
        <w:rPr>
          <w:noProof/>
        </w:rPr>
        <w:lastRenderedPageBreak/>
        <w:drawing>
          <wp:anchor distT="0" distB="0" distL="114300" distR="114300" simplePos="0" relativeHeight="251711488" behindDoc="1" locked="0" layoutInCell="1" allowOverlap="1">
            <wp:simplePos x="0" y="0"/>
            <wp:positionH relativeFrom="column">
              <wp:posOffset>4171950</wp:posOffset>
            </wp:positionH>
            <wp:positionV relativeFrom="paragraph">
              <wp:posOffset>0</wp:posOffset>
            </wp:positionV>
            <wp:extent cx="1704975" cy="1371600"/>
            <wp:effectExtent l="0" t="0" r="9525" b="0"/>
            <wp:wrapTight wrapText="bothSides">
              <wp:wrapPolygon edited="0">
                <wp:start x="0" y="0"/>
                <wp:lineTo x="0" y="21300"/>
                <wp:lineTo x="21479" y="21300"/>
                <wp:lineTo x="214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4975" cy="1371600"/>
                    </a:xfrm>
                    <a:prstGeom prst="rect">
                      <a:avLst/>
                    </a:prstGeom>
                  </pic:spPr>
                </pic:pic>
              </a:graphicData>
            </a:graphic>
            <wp14:sizeRelH relativeFrom="page">
              <wp14:pctWidth>0</wp14:pctWidth>
            </wp14:sizeRelH>
            <wp14:sizeRelV relativeFrom="page">
              <wp14:pctHeight>0</wp14:pctHeight>
            </wp14:sizeRelV>
          </wp:anchor>
        </w:drawing>
      </w:r>
      <w:r w:rsidR="00E43940" w:rsidRPr="000D4757">
        <w:rPr>
          <w:rFonts w:ascii="Arial" w:hAnsi="Arial" w:cs="Arial"/>
          <w:b/>
          <w:i w:val="0"/>
          <w:sz w:val="28"/>
          <w:szCs w:val="28"/>
          <w:u w:val="single"/>
        </w:rPr>
        <w:t>References</w:t>
      </w:r>
    </w:p>
    <w:p w:rsidR="00E43940" w:rsidRPr="00E43940" w:rsidRDefault="00E43940" w:rsidP="00E43940">
      <w:pPr>
        <w:pStyle w:val="BodyText"/>
        <w:spacing w:line="360" w:lineRule="auto"/>
        <w:rPr>
          <w:rFonts w:ascii="Arial" w:hAnsi="Arial" w:cs="Arial"/>
          <w:i w:val="0"/>
          <w:sz w:val="22"/>
          <w:szCs w:val="22"/>
        </w:rPr>
      </w:pPr>
    </w:p>
    <w:p w:rsidR="00E43940" w:rsidRPr="00E43940" w:rsidRDefault="00E43940" w:rsidP="00E43940">
      <w:pPr>
        <w:pStyle w:val="BodyText"/>
        <w:numPr>
          <w:ilvl w:val="0"/>
          <w:numId w:val="1"/>
        </w:numPr>
        <w:spacing w:line="360" w:lineRule="auto"/>
        <w:rPr>
          <w:rFonts w:ascii="Arial" w:hAnsi="Arial" w:cs="Arial"/>
          <w:b/>
          <w:i w:val="0"/>
          <w:sz w:val="22"/>
          <w:szCs w:val="22"/>
        </w:rPr>
      </w:pPr>
      <w:r w:rsidRPr="00E43940">
        <w:rPr>
          <w:rFonts w:ascii="Arial" w:hAnsi="Arial" w:cs="Arial"/>
          <w:i w:val="0"/>
          <w:sz w:val="22"/>
          <w:szCs w:val="22"/>
        </w:rPr>
        <w:t xml:space="preserve">Wood C, Walker-Smith J </w:t>
      </w:r>
      <w:proofErr w:type="spellStart"/>
      <w:r w:rsidRPr="00E43940">
        <w:rPr>
          <w:rFonts w:ascii="Arial" w:hAnsi="Arial" w:cs="Arial"/>
          <w:i w:val="0"/>
          <w:sz w:val="22"/>
          <w:szCs w:val="22"/>
        </w:rPr>
        <w:t>MacKeith’s</w:t>
      </w:r>
      <w:proofErr w:type="spellEnd"/>
      <w:r w:rsidRPr="00E43940">
        <w:rPr>
          <w:rFonts w:ascii="Arial" w:hAnsi="Arial" w:cs="Arial"/>
          <w:i w:val="0"/>
          <w:sz w:val="22"/>
          <w:szCs w:val="22"/>
        </w:rPr>
        <w:t xml:space="preserve"> Infant feeding and feeding difficulties Churchill Livingstone 1981</w:t>
      </w:r>
    </w:p>
    <w:p w:rsidR="00E43940" w:rsidRPr="007A74F1" w:rsidRDefault="00E43940" w:rsidP="00E43940">
      <w:pPr>
        <w:pStyle w:val="BodyText"/>
        <w:numPr>
          <w:ilvl w:val="0"/>
          <w:numId w:val="1"/>
        </w:numPr>
        <w:spacing w:line="360" w:lineRule="auto"/>
        <w:rPr>
          <w:rFonts w:ascii="Arial" w:hAnsi="Arial" w:cs="Arial"/>
          <w:b/>
          <w:i w:val="0"/>
          <w:sz w:val="22"/>
          <w:szCs w:val="22"/>
        </w:rPr>
      </w:pPr>
      <w:proofErr w:type="spellStart"/>
      <w:r w:rsidRPr="007A74F1">
        <w:rPr>
          <w:rFonts w:ascii="Arial" w:hAnsi="Arial" w:cs="Arial"/>
          <w:i w:val="0"/>
          <w:sz w:val="22"/>
          <w:szCs w:val="22"/>
        </w:rPr>
        <w:t>Toubas</w:t>
      </w:r>
      <w:proofErr w:type="spellEnd"/>
      <w:r w:rsidRPr="007A74F1">
        <w:rPr>
          <w:rFonts w:ascii="Arial" w:hAnsi="Arial" w:cs="Arial"/>
          <w:i w:val="0"/>
          <w:sz w:val="22"/>
          <w:szCs w:val="22"/>
        </w:rPr>
        <w:t xml:space="preserve"> PL </w:t>
      </w:r>
      <w:proofErr w:type="spellStart"/>
      <w:r w:rsidRPr="007A74F1">
        <w:rPr>
          <w:rFonts w:ascii="Arial" w:hAnsi="Arial" w:cs="Arial"/>
          <w:i w:val="0"/>
          <w:sz w:val="22"/>
          <w:szCs w:val="22"/>
        </w:rPr>
        <w:t>Dr</w:t>
      </w:r>
      <w:proofErr w:type="spellEnd"/>
      <w:r w:rsidRPr="007A74F1">
        <w:rPr>
          <w:rFonts w:ascii="Arial" w:hAnsi="Arial" w:cs="Arial"/>
          <w:i w:val="0"/>
          <w:sz w:val="22"/>
          <w:szCs w:val="22"/>
        </w:rPr>
        <w:t xml:space="preserve"> Pierre </w:t>
      </w:r>
      <w:proofErr w:type="spellStart"/>
      <w:r w:rsidRPr="007A74F1">
        <w:rPr>
          <w:rFonts w:ascii="Arial" w:hAnsi="Arial" w:cs="Arial"/>
          <w:i w:val="0"/>
          <w:sz w:val="22"/>
          <w:szCs w:val="22"/>
        </w:rPr>
        <w:t>Budin</w:t>
      </w:r>
      <w:proofErr w:type="spellEnd"/>
      <w:r w:rsidRPr="007A74F1">
        <w:rPr>
          <w:rFonts w:ascii="Arial" w:hAnsi="Arial" w:cs="Arial"/>
          <w:i w:val="0"/>
          <w:sz w:val="22"/>
          <w:szCs w:val="22"/>
        </w:rPr>
        <w:t>: Promoter of Breastfeeding in 19</w:t>
      </w:r>
      <w:r w:rsidRPr="007A74F1">
        <w:rPr>
          <w:rFonts w:ascii="Arial" w:hAnsi="Arial" w:cs="Arial"/>
          <w:i w:val="0"/>
          <w:sz w:val="22"/>
          <w:szCs w:val="22"/>
          <w:vertAlign w:val="superscript"/>
        </w:rPr>
        <w:t>th</w:t>
      </w:r>
      <w:r w:rsidRPr="007A74F1">
        <w:rPr>
          <w:rFonts w:ascii="Arial" w:hAnsi="Arial" w:cs="Arial"/>
          <w:i w:val="0"/>
          <w:sz w:val="22"/>
          <w:szCs w:val="22"/>
        </w:rPr>
        <w:t xml:space="preserve"> Century France. Breastfeeding Medicine 2007;2(1):45-49</w:t>
      </w:r>
    </w:p>
    <w:p w:rsidR="00E43940" w:rsidRPr="00E43940" w:rsidRDefault="00E43940" w:rsidP="00E43940">
      <w:pPr>
        <w:pStyle w:val="BodyText"/>
        <w:numPr>
          <w:ilvl w:val="0"/>
          <w:numId w:val="1"/>
        </w:numPr>
        <w:spacing w:line="360" w:lineRule="auto"/>
        <w:rPr>
          <w:rFonts w:ascii="Arial" w:hAnsi="Arial" w:cs="Arial"/>
          <w:b/>
          <w:i w:val="0"/>
          <w:sz w:val="22"/>
          <w:szCs w:val="22"/>
        </w:rPr>
      </w:pPr>
      <w:proofErr w:type="spellStart"/>
      <w:proofErr w:type="gramStart"/>
      <w:r w:rsidRPr="00E43940">
        <w:rPr>
          <w:rStyle w:val="Strong"/>
          <w:rFonts w:ascii="Arial" w:hAnsi="Arial" w:cs="Arial"/>
          <w:b w:val="0"/>
          <w:i w:val="0"/>
          <w:sz w:val="22"/>
          <w:szCs w:val="22"/>
        </w:rPr>
        <w:t>Fomon</w:t>
      </w:r>
      <w:proofErr w:type="spellEnd"/>
      <w:r w:rsidRPr="00E43940">
        <w:rPr>
          <w:rStyle w:val="Strong"/>
          <w:rFonts w:ascii="Arial" w:hAnsi="Arial" w:cs="Arial"/>
          <w:b w:val="0"/>
          <w:i w:val="0"/>
          <w:sz w:val="22"/>
          <w:szCs w:val="22"/>
        </w:rPr>
        <w:t xml:space="preserve">  SJ</w:t>
      </w:r>
      <w:proofErr w:type="gramEnd"/>
      <w:r w:rsidRPr="00E43940">
        <w:rPr>
          <w:rStyle w:val="Strong"/>
          <w:rFonts w:ascii="Arial" w:hAnsi="Arial" w:cs="Arial"/>
          <w:b w:val="0"/>
          <w:i w:val="0"/>
          <w:sz w:val="22"/>
          <w:szCs w:val="22"/>
        </w:rPr>
        <w:t xml:space="preserve"> </w:t>
      </w:r>
      <w:r w:rsidRPr="00E43940">
        <w:rPr>
          <w:rFonts w:ascii="Arial" w:hAnsi="Arial" w:cs="Arial"/>
          <w:i w:val="0"/>
          <w:sz w:val="22"/>
          <w:szCs w:val="22"/>
        </w:rPr>
        <w:t xml:space="preserve">Infant Feeding in the 20th Century: Formula and </w:t>
      </w:r>
      <w:proofErr w:type="spellStart"/>
      <w:r w:rsidRPr="00E43940">
        <w:rPr>
          <w:rFonts w:ascii="Arial" w:hAnsi="Arial" w:cs="Arial"/>
          <w:i w:val="0"/>
          <w:sz w:val="22"/>
          <w:szCs w:val="22"/>
        </w:rPr>
        <w:t>Beikost</w:t>
      </w:r>
      <w:proofErr w:type="spellEnd"/>
      <w:r w:rsidRPr="00E43940">
        <w:rPr>
          <w:rFonts w:ascii="Arial" w:hAnsi="Arial" w:cs="Arial"/>
          <w:i w:val="0"/>
          <w:sz w:val="22"/>
          <w:szCs w:val="22"/>
        </w:rPr>
        <w:t xml:space="preserve">. </w:t>
      </w:r>
      <w:r w:rsidRPr="00E43940">
        <w:rPr>
          <w:rStyle w:val="Emphasis"/>
          <w:rFonts w:ascii="Arial" w:hAnsi="Arial" w:cs="Arial"/>
          <w:sz w:val="22"/>
          <w:szCs w:val="22"/>
        </w:rPr>
        <w:t>Journal of Nutrition.</w:t>
      </w:r>
      <w:r w:rsidRPr="00E43940">
        <w:rPr>
          <w:rFonts w:ascii="Arial" w:hAnsi="Arial" w:cs="Arial"/>
          <w:i w:val="0"/>
          <w:sz w:val="22"/>
          <w:szCs w:val="22"/>
        </w:rPr>
        <w:t xml:space="preserve"> 2001;131:409S-420S</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 xml:space="preserve">S </w:t>
      </w:r>
      <w:proofErr w:type="spellStart"/>
      <w:r w:rsidRPr="00E43940">
        <w:rPr>
          <w:rFonts w:ascii="Arial" w:hAnsi="Arial" w:cs="Arial"/>
          <w:i w:val="0"/>
          <w:sz w:val="22"/>
          <w:szCs w:val="22"/>
        </w:rPr>
        <w:t>Frossell</w:t>
      </w:r>
      <w:proofErr w:type="spellEnd"/>
      <w:r w:rsidRPr="00E43940">
        <w:rPr>
          <w:rFonts w:ascii="Arial" w:hAnsi="Arial" w:cs="Arial"/>
          <w:i w:val="0"/>
          <w:sz w:val="22"/>
          <w:szCs w:val="22"/>
        </w:rPr>
        <w:t xml:space="preserve">. If Breast is </w:t>
      </w:r>
      <w:proofErr w:type="gramStart"/>
      <w:r w:rsidRPr="00E43940">
        <w:rPr>
          <w:rFonts w:ascii="Arial" w:hAnsi="Arial" w:cs="Arial"/>
          <w:i w:val="0"/>
          <w:sz w:val="22"/>
          <w:szCs w:val="22"/>
        </w:rPr>
        <w:t>Best</w:t>
      </w:r>
      <w:proofErr w:type="gramEnd"/>
      <w:r w:rsidRPr="00E43940">
        <w:rPr>
          <w:rFonts w:ascii="Arial" w:hAnsi="Arial" w:cs="Arial"/>
          <w:i w:val="0"/>
          <w:sz w:val="22"/>
          <w:szCs w:val="22"/>
        </w:rPr>
        <w:t xml:space="preserve"> then what is the problem? Br. J. of Midwifery  1998</w:t>
      </w:r>
      <w:r w:rsidR="007A74F1">
        <w:rPr>
          <w:rFonts w:ascii="Arial" w:hAnsi="Arial" w:cs="Arial"/>
          <w:i w:val="0"/>
          <w:sz w:val="22"/>
          <w:szCs w:val="22"/>
        </w:rPr>
        <w:t>;6(5):</w:t>
      </w:r>
      <w:r w:rsidRPr="00E43940">
        <w:rPr>
          <w:rFonts w:ascii="Arial" w:hAnsi="Arial" w:cs="Arial"/>
          <w:i w:val="0"/>
          <w:sz w:val="22"/>
          <w:szCs w:val="22"/>
        </w:rPr>
        <w:t>316-9</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spellStart"/>
      <w:r w:rsidRPr="00E43940">
        <w:rPr>
          <w:rFonts w:ascii="Arial" w:hAnsi="Arial" w:cs="Arial"/>
          <w:i w:val="0"/>
          <w:sz w:val="22"/>
          <w:szCs w:val="22"/>
        </w:rPr>
        <w:t>Garforth</w:t>
      </w:r>
      <w:proofErr w:type="spellEnd"/>
      <w:r w:rsidRPr="00E43940">
        <w:rPr>
          <w:rFonts w:ascii="Arial" w:hAnsi="Arial" w:cs="Arial"/>
          <w:i w:val="0"/>
          <w:sz w:val="22"/>
          <w:szCs w:val="22"/>
        </w:rPr>
        <w:t xml:space="preserve"> S Garcia J., Breastfeeding Policies in Practice - no wonder they </w:t>
      </w:r>
      <w:r w:rsidR="007A74F1">
        <w:rPr>
          <w:rFonts w:ascii="Arial" w:hAnsi="Arial" w:cs="Arial"/>
          <w:i w:val="0"/>
          <w:sz w:val="22"/>
          <w:szCs w:val="22"/>
        </w:rPr>
        <w:t xml:space="preserve">get </w:t>
      </w:r>
      <w:proofErr w:type="gramStart"/>
      <w:r w:rsidR="007A74F1">
        <w:rPr>
          <w:rFonts w:ascii="Arial" w:hAnsi="Arial" w:cs="Arial"/>
          <w:i w:val="0"/>
          <w:sz w:val="22"/>
          <w:szCs w:val="22"/>
        </w:rPr>
        <w:t>confused .</w:t>
      </w:r>
      <w:proofErr w:type="gramEnd"/>
      <w:r w:rsidR="007A74F1">
        <w:rPr>
          <w:rFonts w:ascii="Arial" w:hAnsi="Arial" w:cs="Arial"/>
          <w:i w:val="0"/>
          <w:sz w:val="22"/>
          <w:szCs w:val="22"/>
        </w:rPr>
        <w:t xml:space="preserve">  Midwifery </w:t>
      </w:r>
      <w:proofErr w:type="gramStart"/>
      <w:r w:rsidR="007A74F1">
        <w:rPr>
          <w:rFonts w:ascii="Arial" w:hAnsi="Arial" w:cs="Arial"/>
          <w:i w:val="0"/>
          <w:sz w:val="22"/>
          <w:szCs w:val="22"/>
        </w:rPr>
        <w:t>1989 ;</w:t>
      </w:r>
      <w:proofErr w:type="gramEnd"/>
      <w:r w:rsidRPr="00E43940">
        <w:rPr>
          <w:rFonts w:ascii="Arial" w:hAnsi="Arial" w:cs="Arial"/>
          <w:i w:val="0"/>
          <w:sz w:val="22"/>
          <w:szCs w:val="22"/>
        </w:rPr>
        <w:t xml:space="preserve"> 5</w:t>
      </w:r>
      <w:r w:rsidR="007A74F1">
        <w:rPr>
          <w:rFonts w:ascii="Arial" w:hAnsi="Arial" w:cs="Arial"/>
          <w:i w:val="0"/>
          <w:sz w:val="22"/>
          <w:szCs w:val="22"/>
        </w:rPr>
        <w:t>(2):</w:t>
      </w:r>
      <w:r w:rsidRPr="00E43940">
        <w:rPr>
          <w:rFonts w:ascii="Arial" w:hAnsi="Arial" w:cs="Arial"/>
          <w:i w:val="0"/>
          <w:sz w:val="22"/>
          <w:szCs w:val="22"/>
        </w:rPr>
        <w:t>75-83.</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spellStart"/>
      <w:r w:rsidRPr="00E43940">
        <w:rPr>
          <w:rFonts w:ascii="Arial" w:hAnsi="Arial" w:cs="Arial"/>
          <w:i w:val="0"/>
          <w:sz w:val="22"/>
          <w:szCs w:val="22"/>
        </w:rPr>
        <w:t>Truby</w:t>
      </w:r>
      <w:proofErr w:type="spellEnd"/>
      <w:r w:rsidRPr="00E43940">
        <w:rPr>
          <w:rFonts w:ascii="Arial" w:hAnsi="Arial" w:cs="Arial"/>
          <w:i w:val="0"/>
          <w:sz w:val="22"/>
          <w:szCs w:val="22"/>
        </w:rPr>
        <w:t xml:space="preserve"> King M. </w:t>
      </w:r>
      <w:proofErr w:type="spellStart"/>
      <w:r w:rsidRPr="00E43940">
        <w:rPr>
          <w:rFonts w:ascii="Arial" w:hAnsi="Arial" w:cs="Arial"/>
          <w:i w:val="0"/>
          <w:sz w:val="22"/>
          <w:szCs w:val="22"/>
        </w:rPr>
        <w:t>Mo</w:t>
      </w:r>
      <w:r w:rsidR="007A74F1">
        <w:rPr>
          <w:rFonts w:ascii="Arial" w:hAnsi="Arial" w:cs="Arial"/>
          <w:i w:val="0"/>
          <w:sz w:val="22"/>
          <w:szCs w:val="22"/>
        </w:rPr>
        <w:t>thercraft</w:t>
      </w:r>
      <w:proofErr w:type="spellEnd"/>
      <w:r w:rsidR="007A74F1">
        <w:rPr>
          <w:rFonts w:ascii="Arial" w:hAnsi="Arial" w:cs="Arial"/>
          <w:i w:val="0"/>
          <w:sz w:val="22"/>
          <w:szCs w:val="22"/>
        </w:rPr>
        <w:t>.  Whitcomb and Tombs. Melbourne</w:t>
      </w:r>
      <w:r w:rsidRPr="00E43940">
        <w:rPr>
          <w:rFonts w:ascii="Arial" w:hAnsi="Arial" w:cs="Arial"/>
          <w:i w:val="0"/>
          <w:sz w:val="22"/>
          <w:szCs w:val="22"/>
        </w:rPr>
        <w:t xml:space="preserve"> 1938</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 xml:space="preserve">Spock B. </w:t>
      </w:r>
      <w:proofErr w:type="spellStart"/>
      <w:r w:rsidRPr="00E43940">
        <w:rPr>
          <w:rFonts w:ascii="Arial" w:hAnsi="Arial" w:cs="Arial"/>
          <w:i w:val="0"/>
          <w:sz w:val="22"/>
          <w:szCs w:val="22"/>
        </w:rPr>
        <w:t>Dr</w:t>
      </w:r>
      <w:proofErr w:type="spellEnd"/>
      <w:r w:rsidRPr="00E43940">
        <w:rPr>
          <w:rFonts w:ascii="Arial" w:hAnsi="Arial" w:cs="Arial"/>
          <w:i w:val="0"/>
          <w:sz w:val="22"/>
          <w:szCs w:val="22"/>
        </w:rPr>
        <w:t xml:space="preserve"> Spock’</w:t>
      </w:r>
      <w:r w:rsidR="007A74F1">
        <w:rPr>
          <w:rFonts w:ascii="Arial" w:hAnsi="Arial" w:cs="Arial"/>
          <w:i w:val="0"/>
          <w:sz w:val="22"/>
          <w:szCs w:val="22"/>
        </w:rPr>
        <w:t xml:space="preserve">s Baby and Child Care ; </w:t>
      </w:r>
      <w:r w:rsidRPr="00E43940">
        <w:rPr>
          <w:rFonts w:ascii="Arial" w:hAnsi="Arial" w:cs="Arial"/>
          <w:i w:val="0"/>
          <w:sz w:val="22"/>
          <w:szCs w:val="22"/>
        </w:rPr>
        <w:t>Simon and Schuster</w:t>
      </w:r>
      <w:r w:rsidR="007A74F1">
        <w:rPr>
          <w:rFonts w:ascii="Arial" w:hAnsi="Arial" w:cs="Arial"/>
          <w:i w:val="0"/>
          <w:sz w:val="22"/>
          <w:szCs w:val="22"/>
        </w:rPr>
        <w:t>, London</w:t>
      </w:r>
      <w:r w:rsidRPr="00E43940">
        <w:rPr>
          <w:rFonts w:ascii="Arial" w:hAnsi="Arial" w:cs="Arial"/>
          <w:i w:val="0"/>
          <w:sz w:val="22"/>
          <w:szCs w:val="22"/>
        </w:rPr>
        <w:t xml:space="preserve"> 1946</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spellStart"/>
      <w:r w:rsidRPr="00E43940">
        <w:rPr>
          <w:rFonts w:ascii="Arial" w:hAnsi="Arial" w:cs="Arial"/>
          <w:i w:val="0"/>
          <w:sz w:val="22"/>
          <w:szCs w:val="22"/>
        </w:rPr>
        <w:t>McConville</w:t>
      </w:r>
      <w:proofErr w:type="spellEnd"/>
      <w:r w:rsidRPr="00E43940">
        <w:rPr>
          <w:rFonts w:ascii="Arial" w:hAnsi="Arial" w:cs="Arial"/>
          <w:i w:val="0"/>
          <w:sz w:val="22"/>
          <w:szCs w:val="22"/>
        </w:rPr>
        <w:t xml:space="preserve"> B. Mixed Messages; Our </w:t>
      </w:r>
      <w:r w:rsidR="007A74F1">
        <w:rPr>
          <w:rFonts w:ascii="Arial" w:hAnsi="Arial" w:cs="Arial"/>
          <w:i w:val="0"/>
          <w:sz w:val="22"/>
          <w:szCs w:val="22"/>
        </w:rPr>
        <w:t>breasts in our lives.  Penguin.</w:t>
      </w:r>
      <w:r w:rsidRPr="00E43940">
        <w:rPr>
          <w:rFonts w:ascii="Arial" w:hAnsi="Arial" w:cs="Arial"/>
          <w:i w:val="0"/>
          <w:sz w:val="22"/>
          <w:szCs w:val="22"/>
        </w:rPr>
        <w:t xml:space="preserve"> London 1994</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gramStart"/>
      <w:r w:rsidRPr="00E43940">
        <w:rPr>
          <w:rFonts w:ascii="Arial" w:hAnsi="Arial" w:cs="Arial"/>
          <w:i w:val="0"/>
          <w:sz w:val="22"/>
          <w:szCs w:val="22"/>
        </w:rPr>
        <w:t>Price  A</w:t>
      </w:r>
      <w:proofErr w:type="gramEnd"/>
      <w:r w:rsidRPr="00E43940">
        <w:rPr>
          <w:rFonts w:ascii="Arial" w:hAnsi="Arial" w:cs="Arial"/>
          <w:i w:val="0"/>
          <w:sz w:val="22"/>
          <w:szCs w:val="22"/>
        </w:rPr>
        <w:t>.  Altered body image i</w:t>
      </w:r>
      <w:r w:rsidR="007A74F1">
        <w:rPr>
          <w:rFonts w:ascii="Arial" w:hAnsi="Arial" w:cs="Arial"/>
          <w:i w:val="0"/>
          <w:sz w:val="22"/>
          <w:szCs w:val="22"/>
        </w:rPr>
        <w:t>n pregnancy. Br. J. Midwifery 1996;</w:t>
      </w:r>
      <w:r w:rsidRPr="00E43940">
        <w:rPr>
          <w:rFonts w:ascii="Arial" w:hAnsi="Arial" w:cs="Arial"/>
          <w:i w:val="0"/>
          <w:sz w:val="22"/>
          <w:szCs w:val="22"/>
        </w:rPr>
        <w:t xml:space="preserve"> </w:t>
      </w:r>
      <w:r w:rsidRPr="00B15FB5">
        <w:rPr>
          <w:rFonts w:ascii="Arial" w:hAnsi="Arial" w:cs="Arial"/>
          <w:i w:val="0"/>
          <w:sz w:val="22"/>
          <w:szCs w:val="22"/>
        </w:rPr>
        <w:t>1</w:t>
      </w:r>
      <w:r w:rsidRPr="00E43940">
        <w:rPr>
          <w:rFonts w:ascii="Arial" w:hAnsi="Arial" w:cs="Arial"/>
          <w:i w:val="0"/>
          <w:sz w:val="22"/>
          <w:szCs w:val="22"/>
        </w:rPr>
        <w:t>(3)</w:t>
      </w:r>
      <w:r w:rsidR="007A74F1">
        <w:rPr>
          <w:rFonts w:ascii="Arial" w:hAnsi="Arial" w:cs="Arial"/>
          <w:i w:val="0"/>
          <w:sz w:val="22"/>
          <w:szCs w:val="22"/>
        </w:rPr>
        <w:t>:</w:t>
      </w:r>
      <w:r w:rsidRPr="00E43940">
        <w:rPr>
          <w:rFonts w:ascii="Arial" w:hAnsi="Arial" w:cs="Arial"/>
          <w:i w:val="0"/>
          <w:sz w:val="22"/>
          <w:szCs w:val="22"/>
        </w:rPr>
        <w:t>142-146</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 xml:space="preserve">Morgan J. </w:t>
      </w:r>
      <w:proofErr w:type="spellStart"/>
      <w:r w:rsidRPr="00E43940">
        <w:rPr>
          <w:rFonts w:ascii="Arial" w:hAnsi="Arial" w:cs="Arial"/>
          <w:i w:val="0"/>
          <w:sz w:val="22"/>
          <w:szCs w:val="22"/>
        </w:rPr>
        <w:t>Debretts</w:t>
      </w:r>
      <w:proofErr w:type="spellEnd"/>
      <w:r w:rsidRPr="00E43940">
        <w:rPr>
          <w:rFonts w:ascii="Arial" w:hAnsi="Arial" w:cs="Arial"/>
          <w:i w:val="0"/>
          <w:sz w:val="22"/>
          <w:szCs w:val="22"/>
        </w:rPr>
        <w:t>’ new guide t</w:t>
      </w:r>
      <w:r w:rsidR="007A74F1">
        <w:rPr>
          <w:rFonts w:ascii="Arial" w:hAnsi="Arial" w:cs="Arial"/>
          <w:i w:val="0"/>
          <w:sz w:val="22"/>
          <w:szCs w:val="22"/>
        </w:rPr>
        <w:t>o etiquette and modern Manners.</w:t>
      </w:r>
      <w:r w:rsidRPr="00E43940">
        <w:rPr>
          <w:rFonts w:ascii="Arial" w:hAnsi="Arial" w:cs="Arial"/>
          <w:i w:val="0"/>
          <w:sz w:val="22"/>
          <w:szCs w:val="22"/>
        </w:rPr>
        <w:t xml:space="preserve">  August 1999</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Jamieson L.  Educating for successful breast</w:t>
      </w:r>
      <w:r w:rsidR="007A74F1">
        <w:rPr>
          <w:rFonts w:ascii="Arial" w:hAnsi="Arial" w:cs="Arial"/>
          <w:i w:val="0"/>
          <w:sz w:val="22"/>
          <w:szCs w:val="22"/>
        </w:rPr>
        <w:t>feeding; Br. J. Midwifery 1995;</w:t>
      </w:r>
      <w:r w:rsidRPr="00B15FB5">
        <w:rPr>
          <w:rFonts w:ascii="Arial" w:hAnsi="Arial" w:cs="Arial"/>
          <w:i w:val="0"/>
          <w:sz w:val="22"/>
          <w:szCs w:val="22"/>
        </w:rPr>
        <w:t>3</w:t>
      </w:r>
      <w:r w:rsidRPr="00E43940">
        <w:rPr>
          <w:rFonts w:ascii="Arial" w:hAnsi="Arial" w:cs="Arial"/>
          <w:i w:val="0"/>
          <w:sz w:val="22"/>
          <w:szCs w:val="22"/>
        </w:rPr>
        <w:t>(10)</w:t>
      </w:r>
      <w:r w:rsidR="007A74F1">
        <w:rPr>
          <w:rFonts w:ascii="Arial" w:hAnsi="Arial" w:cs="Arial"/>
          <w:i w:val="0"/>
          <w:sz w:val="22"/>
          <w:szCs w:val="22"/>
        </w:rPr>
        <w:t>:</w:t>
      </w:r>
      <w:r w:rsidRPr="00E43940">
        <w:rPr>
          <w:rFonts w:ascii="Arial" w:hAnsi="Arial" w:cs="Arial"/>
          <w:i w:val="0"/>
          <w:sz w:val="22"/>
          <w:szCs w:val="22"/>
        </w:rPr>
        <w:t>535-539</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Fisher C.  How did we go wrong with breast feeding?  Midwifery 1985</w:t>
      </w:r>
      <w:r w:rsidR="007A74F1">
        <w:rPr>
          <w:rFonts w:ascii="Arial" w:hAnsi="Arial" w:cs="Arial"/>
          <w:i w:val="0"/>
          <w:sz w:val="22"/>
          <w:szCs w:val="22"/>
        </w:rPr>
        <w:t>;</w:t>
      </w:r>
      <w:r w:rsidRPr="00B15FB5">
        <w:rPr>
          <w:rFonts w:ascii="Arial" w:hAnsi="Arial" w:cs="Arial"/>
          <w:i w:val="0"/>
          <w:sz w:val="22"/>
          <w:szCs w:val="22"/>
        </w:rPr>
        <w:t>1</w:t>
      </w:r>
      <w:r w:rsidR="007A74F1">
        <w:rPr>
          <w:rFonts w:ascii="Arial" w:hAnsi="Arial" w:cs="Arial"/>
          <w:i w:val="0"/>
          <w:sz w:val="22"/>
          <w:szCs w:val="22"/>
        </w:rPr>
        <w:t>:48-51</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gramStart"/>
      <w:r w:rsidRPr="00E43940">
        <w:rPr>
          <w:rFonts w:ascii="Arial" w:hAnsi="Arial" w:cs="Arial"/>
          <w:i w:val="0"/>
          <w:sz w:val="22"/>
          <w:szCs w:val="22"/>
        </w:rPr>
        <w:t>Welford  H</w:t>
      </w:r>
      <w:proofErr w:type="gramEnd"/>
      <w:r w:rsidRPr="00E43940">
        <w:rPr>
          <w:rFonts w:ascii="Arial" w:hAnsi="Arial" w:cs="Arial"/>
          <w:i w:val="0"/>
          <w:sz w:val="22"/>
          <w:szCs w:val="22"/>
        </w:rPr>
        <w:t>.  Breastfeeding; Promoting good practice ; Modern Midwife 1995</w:t>
      </w:r>
      <w:r w:rsidR="007A74F1">
        <w:rPr>
          <w:rFonts w:ascii="Arial" w:hAnsi="Arial" w:cs="Arial"/>
          <w:i w:val="0"/>
          <w:sz w:val="22"/>
          <w:szCs w:val="22"/>
        </w:rPr>
        <w:t>;</w:t>
      </w:r>
      <w:r w:rsidRPr="00E43940">
        <w:rPr>
          <w:rFonts w:ascii="Arial" w:hAnsi="Arial" w:cs="Arial"/>
          <w:i w:val="0"/>
          <w:sz w:val="22"/>
          <w:szCs w:val="22"/>
        </w:rPr>
        <w:t xml:space="preserve"> </w:t>
      </w:r>
      <w:r w:rsidRPr="00B15FB5">
        <w:rPr>
          <w:rFonts w:ascii="Arial" w:hAnsi="Arial" w:cs="Arial"/>
          <w:i w:val="0"/>
          <w:sz w:val="22"/>
          <w:szCs w:val="22"/>
        </w:rPr>
        <w:t>5</w:t>
      </w:r>
      <w:r w:rsidRPr="00E43940">
        <w:rPr>
          <w:rFonts w:ascii="Arial" w:hAnsi="Arial" w:cs="Arial"/>
          <w:i w:val="0"/>
          <w:sz w:val="22"/>
          <w:szCs w:val="22"/>
        </w:rPr>
        <w:t>(11)</w:t>
      </w:r>
      <w:r w:rsidR="007A74F1">
        <w:rPr>
          <w:rFonts w:ascii="Arial" w:hAnsi="Arial" w:cs="Arial"/>
          <w:i w:val="0"/>
          <w:sz w:val="22"/>
          <w:szCs w:val="22"/>
        </w:rPr>
        <w:t>:</w:t>
      </w:r>
      <w:r w:rsidRPr="00E43940">
        <w:rPr>
          <w:rFonts w:ascii="Arial" w:hAnsi="Arial" w:cs="Arial"/>
          <w:i w:val="0"/>
          <w:sz w:val="22"/>
          <w:szCs w:val="22"/>
        </w:rPr>
        <w:t>29-30</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gramStart"/>
      <w:r w:rsidRPr="00E43940">
        <w:rPr>
          <w:rFonts w:ascii="Arial" w:hAnsi="Arial" w:cs="Arial"/>
          <w:i w:val="0"/>
          <w:sz w:val="22"/>
          <w:szCs w:val="22"/>
        </w:rPr>
        <w:t>Dykes  Valuing</w:t>
      </w:r>
      <w:proofErr w:type="gramEnd"/>
      <w:r w:rsidRPr="00E43940">
        <w:rPr>
          <w:rFonts w:ascii="Arial" w:hAnsi="Arial" w:cs="Arial"/>
          <w:i w:val="0"/>
          <w:sz w:val="22"/>
          <w:szCs w:val="22"/>
        </w:rPr>
        <w:t xml:space="preserve">  breastfeeding in midwifery education .  Br J Midwifery 1995</w:t>
      </w:r>
      <w:r w:rsidR="007A74F1">
        <w:rPr>
          <w:rFonts w:ascii="Arial" w:hAnsi="Arial" w:cs="Arial"/>
          <w:i w:val="0"/>
          <w:sz w:val="22"/>
          <w:szCs w:val="22"/>
        </w:rPr>
        <w:t>;</w:t>
      </w:r>
      <w:r w:rsidRPr="00B15FB5">
        <w:rPr>
          <w:rFonts w:ascii="Arial" w:hAnsi="Arial" w:cs="Arial"/>
          <w:i w:val="0"/>
          <w:sz w:val="22"/>
          <w:szCs w:val="22"/>
        </w:rPr>
        <w:t>3</w:t>
      </w:r>
      <w:r w:rsidRPr="00E43940">
        <w:rPr>
          <w:rFonts w:ascii="Arial" w:hAnsi="Arial" w:cs="Arial"/>
          <w:i w:val="0"/>
          <w:sz w:val="22"/>
          <w:szCs w:val="22"/>
        </w:rPr>
        <w:t>(10)</w:t>
      </w:r>
      <w:r w:rsidR="007A74F1">
        <w:rPr>
          <w:rFonts w:ascii="Arial" w:hAnsi="Arial" w:cs="Arial"/>
          <w:i w:val="0"/>
          <w:sz w:val="22"/>
          <w:szCs w:val="22"/>
        </w:rPr>
        <w:t>:</w:t>
      </w:r>
      <w:r w:rsidRPr="00E43940">
        <w:rPr>
          <w:rFonts w:ascii="Arial" w:hAnsi="Arial" w:cs="Arial"/>
          <w:i w:val="0"/>
          <w:sz w:val="22"/>
          <w:szCs w:val="22"/>
        </w:rPr>
        <w:t xml:space="preserve"> 544-7</w:t>
      </w:r>
    </w:p>
    <w:p w:rsidR="00E43940" w:rsidRPr="00E43940" w:rsidRDefault="00E43940" w:rsidP="00E43940">
      <w:pPr>
        <w:pStyle w:val="BodyText"/>
        <w:numPr>
          <w:ilvl w:val="0"/>
          <w:numId w:val="1"/>
        </w:numPr>
        <w:spacing w:line="360" w:lineRule="auto"/>
        <w:rPr>
          <w:rFonts w:ascii="Arial" w:hAnsi="Arial" w:cs="Arial"/>
          <w:i w:val="0"/>
          <w:sz w:val="22"/>
          <w:szCs w:val="22"/>
        </w:rPr>
      </w:pPr>
      <w:r w:rsidRPr="00E43940">
        <w:rPr>
          <w:rFonts w:ascii="Arial" w:hAnsi="Arial" w:cs="Arial"/>
          <w:i w:val="0"/>
          <w:sz w:val="22"/>
          <w:szCs w:val="22"/>
        </w:rPr>
        <w:t>personal communication</w:t>
      </w:r>
    </w:p>
    <w:p w:rsidR="00E43940" w:rsidRPr="00E43940" w:rsidRDefault="00E43940" w:rsidP="00E43940">
      <w:pPr>
        <w:pStyle w:val="BodyText"/>
        <w:numPr>
          <w:ilvl w:val="0"/>
          <w:numId w:val="1"/>
        </w:numPr>
        <w:spacing w:line="360" w:lineRule="auto"/>
        <w:rPr>
          <w:rFonts w:ascii="Arial" w:hAnsi="Arial" w:cs="Arial"/>
          <w:i w:val="0"/>
          <w:sz w:val="22"/>
          <w:szCs w:val="22"/>
        </w:rPr>
      </w:pPr>
      <w:proofErr w:type="spellStart"/>
      <w:r w:rsidRPr="00E43940">
        <w:rPr>
          <w:rFonts w:ascii="Arial" w:hAnsi="Arial" w:cs="Arial"/>
          <w:i w:val="0"/>
          <w:sz w:val="22"/>
          <w:szCs w:val="22"/>
        </w:rPr>
        <w:t>McConville</w:t>
      </w:r>
      <w:proofErr w:type="spellEnd"/>
      <w:r w:rsidRPr="00E43940">
        <w:rPr>
          <w:rFonts w:ascii="Arial" w:hAnsi="Arial" w:cs="Arial"/>
          <w:i w:val="0"/>
          <w:sz w:val="22"/>
          <w:szCs w:val="22"/>
        </w:rPr>
        <w:t xml:space="preserve"> B. Mixed Messages; Our </w:t>
      </w:r>
      <w:r w:rsidR="007A74F1">
        <w:rPr>
          <w:rFonts w:ascii="Arial" w:hAnsi="Arial" w:cs="Arial"/>
          <w:i w:val="0"/>
          <w:sz w:val="22"/>
          <w:szCs w:val="22"/>
        </w:rPr>
        <w:t>breasts in our lives.  Penguin</w:t>
      </w:r>
      <w:r w:rsidRPr="00E43940">
        <w:rPr>
          <w:rFonts w:ascii="Arial" w:hAnsi="Arial" w:cs="Arial"/>
          <w:i w:val="0"/>
          <w:sz w:val="22"/>
          <w:szCs w:val="22"/>
        </w:rPr>
        <w:t xml:space="preserve"> London 1994</w:t>
      </w:r>
    </w:p>
    <w:p w:rsidR="00E43940" w:rsidRPr="00E43940" w:rsidRDefault="00E43940" w:rsidP="00E43940">
      <w:pPr>
        <w:spacing w:line="360" w:lineRule="auto"/>
        <w:rPr>
          <w:rFonts w:ascii="Arial" w:hAnsi="Arial" w:cs="Arial"/>
          <w:sz w:val="22"/>
          <w:szCs w:val="22"/>
        </w:rPr>
      </w:pPr>
    </w:p>
    <w:p w:rsidR="00E43940" w:rsidRPr="00B9034A" w:rsidRDefault="00E43940" w:rsidP="00E43940">
      <w:pPr>
        <w:spacing w:line="360" w:lineRule="auto"/>
        <w:rPr>
          <w:rFonts w:ascii="Arial" w:hAnsi="Arial" w:cs="Arial"/>
          <w:b/>
          <w:sz w:val="22"/>
          <w:szCs w:val="22"/>
        </w:rPr>
      </w:pPr>
      <w:r w:rsidRPr="00B9034A">
        <w:rPr>
          <w:rFonts w:ascii="Arial" w:hAnsi="Arial" w:cs="Arial"/>
          <w:b/>
          <w:sz w:val="22"/>
          <w:szCs w:val="22"/>
        </w:rPr>
        <w:t>Bibliography the history of child nutrition</w:t>
      </w:r>
    </w:p>
    <w:p w:rsidR="00E43940" w:rsidRPr="00E43940" w:rsidRDefault="00E43940" w:rsidP="00E43940">
      <w:pPr>
        <w:spacing w:line="360" w:lineRule="auto"/>
        <w:rPr>
          <w:rFonts w:ascii="Arial" w:hAnsi="Arial" w:cs="Arial"/>
          <w:sz w:val="22"/>
          <w:szCs w:val="22"/>
        </w:rPr>
      </w:pPr>
    </w:p>
    <w:p w:rsidR="00E43940" w:rsidRPr="00E43940" w:rsidRDefault="004C5533" w:rsidP="00E43940">
      <w:pPr>
        <w:spacing w:line="360" w:lineRule="auto"/>
        <w:rPr>
          <w:rFonts w:ascii="Arial" w:hAnsi="Arial" w:cs="Arial"/>
          <w:sz w:val="22"/>
          <w:szCs w:val="22"/>
        </w:rPr>
      </w:pPr>
      <w:hyperlink r:id="rId15" w:history="1">
        <w:r w:rsidR="00E43940" w:rsidRPr="00E43940">
          <w:rPr>
            <w:rStyle w:val="Hyperlink"/>
            <w:rFonts w:ascii="Arial" w:hAnsi="Arial" w:cs="Arial"/>
            <w:color w:val="auto"/>
            <w:sz w:val="22"/>
            <w:szCs w:val="22"/>
            <w:u w:val="none"/>
          </w:rPr>
          <w:t xml:space="preserve">Christina </w:t>
        </w:r>
        <w:proofErr w:type="spellStart"/>
        <w:r w:rsidR="00E43940" w:rsidRPr="00E43940">
          <w:rPr>
            <w:rStyle w:val="Hyperlink"/>
            <w:rFonts w:ascii="Arial" w:hAnsi="Arial" w:cs="Arial"/>
            <w:color w:val="auto"/>
            <w:sz w:val="22"/>
            <w:szCs w:val="22"/>
            <w:u w:val="none"/>
          </w:rPr>
          <w:t>Hardyment</w:t>
        </w:r>
        <w:proofErr w:type="spellEnd"/>
      </w:hyperlink>
      <w:r w:rsidR="00E43940" w:rsidRPr="00E43940">
        <w:rPr>
          <w:rFonts w:ascii="Arial" w:hAnsi="Arial" w:cs="Arial"/>
          <w:sz w:val="22"/>
          <w:szCs w:val="22"/>
        </w:rPr>
        <w:t xml:space="preserve"> . Perfect Parents: Baby-care Advice from Past to Present. Oxford Paperbacks 2</w:t>
      </w:r>
      <w:r w:rsidR="00E43940" w:rsidRPr="00E43940">
        <w:rPr>
          <w:rFonts w:ascii="Arial" w:hAnsi="Arial" w:cs="Arial"/>
          <w:sz w:val="22"/>
          <w:szCs w:val="22"/>
          <w:vertAlign w:val="superscript"/>
        </w:rPr>
        <w:t>nd</w:t>
      </w:r>
      <w:r w:rsidR="00E43940" w:rsidRPr="00E43940">
        <w:rPr>
          <w:rFonts w:ascii="Arial" w:hAnsi="Arial" w:cs="Arial"/>
          <w:sz w:val="22"/>
          <w:szCs w:val="22"/>
        </w:rPr>
        <w:t xml:space="preserve"> Ed 1995</w:t>
      </w:r>
    </w:p>
    <w:p w:rsidR="00E43940" w:rsidRPr="00E43940" w:rsidRDefault="00E43940" w:rsidP="00E43940">
      <w:pPr>
        <w:spacing w:line="360" w:lineRule="auto"/>
        <w:rPr>
          <w:rFonts w:ascii="Arial" w:hAnsi="Arial" w:cs="Arial"/>
          <w:sz w:val="22"/>
          <w:szCs w:val="22"/>
        </w:rPr>
      </w:pPr>
    </w:p>
    <w:p w:rsidR="00E43940" w:rsidRPr="00E43940" w:rsidRDefault="00E43940" w:rsidP="00E43940">
      <w:pPr>
        <w:pStyle w:val="BodyText2"/>
        <w:spacing w:line="360" w:lineRule="auto"/>
        <w:rPr>
          <w:rFonts w:ascii="Arial" w:hAnsi="Arial" w:cs="Arial"/>
          <w:sz w:val="22"/>
          <w:szCs w:val="22"/>
        </w:rPr>
      </w:pPr>
      <w:r w:rsidRPr="00E43940">
        <w:rPr>
          <w:rFonts w:ascii="Arial" w:hAnsi="Arial" w:cs="Arial"/>
          <w:sz w:val="22"/>
          <w:szCs w:val="22"/>
        </w:rPr>
        <w:t xml:space="preserve">Minchin M. Breastfeeding Matters: What We Need to Know About Infant </w:t>
      </w:r>
      <w:proofErr w:type="gramStart"/>
      <w:r w:rsidRPr="00E43940">
        <w:rPr>
          <w:rFonts w:ascii="Arial" w:hAnsi="Arial" w:cs="Arial"/>
          <w:sz w:val="22"/>
          <w:szCs w:val="22"/>
        </w:rPr>
        <w:t>Feeding .</w:t>
      </w:r>
      <w:proofErr w:type="gramEnd"/>
      <w:r w:rsidRPr="00E43940">
        <w:rPr>
          <w:rFonts w:ascii="Arial" w:hAnsi="Arial" w:cs="Arial"/>
          <w:sz w:val="22"/>
          <w:szCs w:val="22"/>
        </w:rPr>
        <w:t xml:space="preserve"> Unwin Hyman 1985</w:t>
      </w:r>
    </w:p>
    <w:p w:rsidR="00E43940" w:rsidRPr="00E43940" w:rsidRDefault="004F2E6F" w:rsidP="00E43940">
      <w:pPr>
        <w:pStyle w:val="BodyText"/>
        <w:spacing w:line="360" w:lineRule="auto"/>
        <w:rPr>
          <w:rFonts w:ascii="Arial" w:hAnsi="Arial" w:cs="Arial"/>
          <w:i w:val="0"/>
          <w:sz w:val="22"/>
          <w:szCs w:val="22"/>
        </w:rPr>
      </w:pPr>
      <w:r>
        <w:rPr>
          <w:rFonts w:ascii="Arial" w:hAnsi="Arial" w:cs="Arial"/>
          <w:i w:val="0"/>
          <w:noProof/>
          <w:sz w:val="22"/>
          <w:szCs w:val="22"/>
          <w:lang w:val="en-GB"/>
        </w:rPr>
        <mc:AlternateContent>
          <mc:Choice Requires="wpg">
            <w:drawing>
              <wp:anchor distT="0" distB="0" distL="114300" distR="114300" simplePos="0" relativeHeight="251672576" behindDoc="1" locked="0" layoutInCell="1" allowOverlap="1">
                <wp:simplePos x="0" y="0"/>
                <wp:positionH relativeFrom="column">
                  <wp:posOffset>5210175</wp:posOffset>
                </wp:positionH>
                <wp:positionV relativeFrom="paragraph">
                  <wp:posOffset>5744845</wp:posOffset>
                </wp:positionV>
                <wp:extent cx="1099185" cy="2575600"/>
                <wp:effectExtent l="0" t="0" r="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185" cy="2575600"/>
                          <a:chOff x="9156" y="761"/>
                          <a:chExt cx="2269" cy="6362"/>
                        </a:xfrm>
                      </wpg:grpSpPr>
                      <wps:wsp>
                        <wps:cNvPr id="3" name="WordArt 13"/>
                        <wps:cNvSpPr txBox="1">
                          <a:spLocks noChangeArrowheads="1" noChangeShapeType="1" noTextEdit="1"/>
                        </wps:cNvSpPr>
                        <wps:spPr bwMode="auto">
                          <a:xfrm>
                            <a:off x="9372" y="761"/>
                            <a:ext cx="1916" cy="947"/>
                          </a:xfrm>
                          <a:prstGeom prst="rect">
                            <a:avLst/>
                          </a:prstGeom>
                          <a:extLst>
                            <a:ext uri="{AF507438-7753-43E0-B8FC-AC1667EBCBE1}">
                              <a14:hiddenEffects xmlns:a14="http://schemas.microsoft.com/office/drawing/2010/main">
                                <a:effectLst/>
                              </a14:hiddenEffects>
                            </a:ext>
                          </a:extLst>
                        </wps:spPr>
                        <wps:txbx>
                          <w:txbxContent>
                            <w:p w:rsidR="004F2E6F" w:rsidRDefault="004F2E6F" w:rsidP="004F2E6F">
                              <w:pPr>
                                <w:pStyle w:val="NormalWeb"/>
                                <w:spacing w:before="0" w:beforeAutospacing="0" w:after="0" w:afterAutospacing="0"/>
                                <w:jc w:val="center"/>
                              </w:pPr>
                              <w:r>
                                <w:rPr>
                                  <w:rFonts w:ascii="AR BERKLEY" w:hAnsi="AR BERKLEY"/>
                                  <w:color w:val="E36C0A"/>
                                  <w:sz w:val="36"/>
                                  <w:szCs w:val="36"/>
                                  <w14:textOutline w14:w="9525" w14:cap="flat" w14:cmpd="sng" w14:algn="ctr">
                                    <w14:solidFill>
                                      <w14:srgbClr w14:val="FABF8F"/>
                                    </w14:solidFill>
                                    <w14:prstDash w14:val="solid"/>
                                    <w14:round/>
                                  </w14:textOutline>
                                </w:rPr>
                                <w:t>Breastfeeding &amp; Medication</w:t>
                              </w:r>
                            </w:p>
                          </w:txbxContent>
                        </wps:txbx>
                        <wps:bodyPr spcFirstLastPara="1" wrap="square" numCol="1" fromWordArt="1">
                          <a:prstTxWarp prst="textArchUp">
                            <a:avLst>
                              <a:gd name="adj" fmla="val 10800000"/>
                            </a:avLst>
                          </a:prstTxWarp>
                          <a:spAutoFit/>
                        </wps:bodyPr>
                      </wps:wsp>
                      <wps:wsp>
                        <wps:cNvPr id="4" name="WordArt 14"/>
                        <wps:cNvSpPr txBox="1">
                          <a:spLocks noChangeArrowheads="1" noChangeShapeType="1" noTextEdit="1"/>
                        </wps:cNvSpPr>
                        <wps:spPr bwMode="auto">
                          <a:xfrm>
                            <a:off x="9156" y="3001"/>
                            <a:ext cx="2269" cy="4122"/>
                          </a:xfrm>
                          <a:prstGeom prst="rect">
                            <a:avLst/>
                          </a:prstGeom>
                          <a:extLst>
                            <a:ext uri="{AF507438-7753-43E0-B8FC-AC1667EBCBE1}">
                              <a14:hiddenEffects xmlns:a14="http://schemas.microsoft.com/office/drawing/2010/main">
                                <a:effectLst/>
                              </a14:hiddenEffects>
                            </a:ext>
                          </a:extLst>
                        </wps:spPr>
                        <wps:txbx>
                          <w:txbxContent>
                            <w:p w:rsidR="004F2E6F" w:rsidRDefault="004F2E6F" w:rsidP="004F2E6F">
                              <w:pPr>
                                <w:pStyle w:val="NormalWeb"/>
                                <w:spacing w:before="0" w:beforeAutospacing="0" w:after="0" w:afterAutospacing="0"/>
                                <w:jc w:val="center"/>
                              </w:pPr>
                              <w:r>
                                <w:rPr>
                                  <w:color w:val="E36C0A"/>
                                  <w:sz w:val="72"/>
                                  <w:szCs w:val="72"/>
                                  <w14:textOutline w14:w="9525" w14:cap="flat" w14:cmpd="sng" w14:algn="ctr">
                                    <w14:solidFill>
                                      <w14:srgbClr w14:val="E36C0A"/>
                                    </w14:solidFill>
                                    <w14:prstDash w14:val="solid"/>
                                    <w14:round/>
                                  </w14:textOutline>
                                </w:rPr>
                                <w:t>Yes You Can</w:t>
                              </w:r>
                            </w:p>
                          </w:txbxContent>
                        </wps:txbx>
                        <wps:bodyPr wrap="square" numCol="1" fromWordArt="1">
                          <a:prstTxWarp prst="textCanDown">
                            <a:avLst>
                              <a:gd name="adj" fmla="val 33333"/>
                            </a:avLst>
                          </a:prstTxWarp>
                          <a:sp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margin-left:410.25pt;margin-top:452.35pt;width:86.55pt;height:202.8pt;z-index:-251643904" coordorigin="9156,761" coordsize="2269,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">
                <v:shape id="WordArt 13" o:spid="_x0000_s1028" type="#_x0000_t202" style="position:absolute;left:9372;top:761;width:1916;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4F2E6F" w:rsidRDefault="004F2E6F" w:rsidP="004F2E6F">
                        <w:pPr>
                          <w:pStyle w:val="NormalWeb"/>
                          <w:spacing w:before="0" w:beforeAutospacing="0" w:after="0" w:afterAutospacing="0"/>
                          <w:jc w:val="center"/>
                        </w:pPr>
                        <w:r>
                          <w:rPr>
                            <w:rFonts w:ascii="AR BERKLEY" w:hAnsi="AR BERKLEY"/>
                            <w:color w:val="E36C0A"/>
                            <w:sz w:val="36"/>
                            <w:szCs w:val="36"/>
                            <w14:textOutline w14:w="9525" w14:cap="flat" w14:cmpd="sng" w14:algn="ctr">
                              <w14:solidFill>
                                <w14:srgbClr w14:val="FABF8F"/>
                              </w14:solidFill>
                              <w14:prstDash w14:val="solid"/>
                              <w14:round/>
                            </w14:textOutline>
                          </w:rPr>
                          <w:t>Breastfeeding &amp; Medication</w:t>
                        </w:r>
                      </w:p>
                    </w:txbxContent>
                  </v:textbox>
                </v:shape>
                <v:shape id="WordArt 14" o:spid="_x0000_s1029" type="#_x0000_t202" style="position:absolute;left:9156;top:3001;width:2269;height: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4F2E6F" w:rsidRDefault="004F2E6F" w:rsidP="004F2E6F">
                        <w:pPr>
                          <w:pStyle w:val="NormalWeb"/>
                          <w:spacing w:before="0" w:beforeAutospacing="0" w:after="0" w:afterAutospacing="0"/>
                          <w:jc w:val="center"/>
                        </w:pPr>
                        <w:r>
                          <w:rPr>
                            <w:color w:val="E36C0A"/>
                            <w:sz w:val="72"/>
                            <w:szCs w:val="72"/>
                            <w14:textOutline w14:w="9525" w14:cap="flat" w14:cmpd="sng" w14:algn="ctr">
                              <w14:solidFill>
                                <w14:srgbClr w14:val="E36C0A"/>
                              </w14:solidFill>
                              <w14:prstDash w14:val="solid"/>
                              <w14:round/>
                            </w14:textOutline>
                          </w:rPr>
                          <w:t>Yes You Can</w:t>
                        </w:r>
                      </w:p>
                    </w:txbxContent>
                  </v:textbox>
                </v:shape>
              </v:group>
            </w:pict>
          </mc:Fallback>
        </mc:AlternateContent>
      </w:r>
    </w:p>
    <w:sectPr w:rsidR="00E43940" w:rsidRPr="00E43940" w:rsidSect="00B852FD">
      <w:footerReference w:type="default" r:id="rId16"/>
      <w:pgSz w:w="11906" w:h="16838"/>
      <w:pgMar w:top="1440" w:right="1440" w:bottom="1440" w:left="1440"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33" w:rsidRDefault="004C5533" w:rsidP="00AF463F">
      <w:r>
        <w:separator/>
      </w:r>
    </w:p>
  </w:endnote>
  <w:endnote w:type="continuationSeparator" w:id="0">
    <w:p w:rsidR="004C5533" w:rsidRDefault="004C5533" w:rsidP="00AF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63F" w:rsidRDefault="00AF463F">
    <w:pPr>
      <w:pStyle w:val="Footer"/>
    </w:pPr>
    <w:r>
      <w:rPr>
        <w:rFonts w:ascii="Arial" w:hAnsi="Arial" w:cs="Arial"/>
        <w:i/>
        <w:sz w:val="22"/>
        <w:szCs w:val="22"/>
      </w:rPr>
      <w:t xml:space="preserve">© Wendy Jones PhD </w:t>
    </w:r>
    <w:proofErr w:type="spellStart"/>
    <w:r>
      <w:rPr>
        <w:rFonts w:ascii="Arial" w:hAnsi="Arial" w:cs="Arial"/>
        <w:i/>
        <w:sz w:val="22"/>
        <w:szCs w:val="22"/>
      </w:rPr>
      <w:t>MRPharmS</w:t>
    </w:r>
    <w:proofErr w:type="spellEnd"/>
    <w:r>
      <w:rPr>
        <w:rFonts w:ascii="Arial" w:hAnsi="Arial" w:cs="Arial"/>
        <w:i/>
        <w:sz w:val="22"/>
        <w:szCs w:val="22"/>
      </w:rPr>
      <w:t xml:space="preserve"> </w:t>
    </w:r>
    <w:hyperlink r:id="rId1" w:history="1">
      <w:r w:rsidRPr="002C64E5">
        <w:rPr>
          <w:rStyle w:val="Hyperlink"/>
          <w:rFonts w:ascii="Arial" w:hAnsi="Arial" w:cs="Arial"/>
          <w:i/>
          <w:sz w:val="22"/>
          <w:szCs w:val="22"/>
        </w:rPr>
        <w:t>www.breastfeeding-and-medication.co.uk</w:t>
      </w:r>
    </w:hyperlink>
    <w:r w:rsidR="00C011BC">
      <w:rPr>
        <w:rFonts w:ascii="Arial" w:hAnsi="Arial" w:cs="Arial"/>
        <w:i/>
        <w:sz w:val="22"/>
        <w:szCs w:val="22"/>
      </w:rPr>
      <w:t xml:space="preserve"> </w:t>
    </w:r>
    <w:r w:rsidR="00B852FD">
      <w:rPr>
        <w:rFonts w:ascii="Arial" w:hAnsi="Arial" w:cs="Arial"/>
        <w:i/>
        <w:sz w:val="22"/>
        <w:szCs w:val="22"/>
      </w:rPr>
      <w:t>Feb 2017</w:t>
    </w:r>
  </w:p>
  <w:p w:rsidR="00AF463F" w:rsidRDefault="00AF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33" w:rsidRDefault="004C5533" w:rsidP="00AF463F">
      <w:r>
        <w:separator/>
      </w:r>
    </w:p>
  </w:footnote>
  <w:footnote w:type="continuationSeparator" w:id="0">
    <w:p w:rsidR="004C5533" w:rsidRDefault="004C5533" w:rsidP="00AF4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D73E2"/>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40"/>
    <w:rsid w:val="000D4757"/>
    <w:rsid w:val="00127D8E"/>
    <w:rsid w:val="00217623"/>
    <w:rsid w:val="004100BB"/>
    <w:rsid w:val="004C5533"/>
    <w:rsid w:val="004F2E6F"/>
    <w:rsid w:val="00500291"/>
    <w:rsid w:val="005B7C7D"/>
    <w:rsid w:val="0062707D"/>
    <w:rsid w:val="00730B5D"/>
    <w:rsid w:val="007A74F1"/>
    <w:rsid w:val="008E2C38"/>
    <w:rsid w:val="009729A3"/>
    <w:rsid w:val="009B39C6"/>
    <w:rsid w:val="00AF463F"/>
    <w:rsid w:val="00B15FB5"/>
    <w:rsid w:val="00B852FD"/>
    <w:rsid w:val="00B9034A"/>
    <w:rsid w:val="00BF71AF"/>
    <w:rsid w:val="00C011BC"/>
    <w:rsid w:val="00C52DC9"/>
    <w:rsid w:val="00C641ED"/>
    <w:rsid w:val="00DC5DAE"/>
    <w:rsid w:val="00E43940"/>
    <w:rsid w:val="00EB55E2"/>
    <w:rsid w:val="00ED088B"/>
    <w:rsid w:val="00F70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C5226-6363-4BA9-9CAF-69A20F41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40"/>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E43940"/>
    <w:pPr>
      <w:keepNext/>
      <w:spacing w:before="240" w:after="60"/>
      <w:jc w:val="both"/>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940"/>
    <w:rPr>
      <w:rFonts w:ascii="Times New Roman" w:eastAsia="Times New Roman" w:hAnsi="Times New Roman" w:cs="Times New Roman"/>
      <w:b/>
      <w:i/>
      <w:sz w:val="24"/>
      <w:szCs w:val="20"/>
      <w:lang w:eastAsia="en-GB"/>
    </w:rPr>
  </w:style>
  <w:style w:type="paragraph" w:styleId="BodyText">
    <w:name w:val="Body Text"/>
    <w:basedOn w:val="Normal"/>
    <w:link w:val="BodyTextChar"/>
    <w:semiHidden/>
    <w:rsid w:val="00E43940"/>
    <w:rPr>
      <w:i/>
      <w:lang w:val="en-US"/>
    </w:rPr>
  </w:style>
  <w:style w:type="character" w:customStyle="1" w:styleId="BodyTextChar">
    <w:name w:val="Body Text Char"/>
    <w:basedOn w:val="DefaultParagraphFont"/>
    <w:link w:val="BodyText"/>
    <w:semiHidden/>
    <w:rsid w:val="00E43940"/>
    <w:rPr>
      <w:rFonts w:ascii="Times New Roman" w:eastAsia="Times New Roman" w:hAnsi="Times New Roman" w:cs="Times New Roman"/>
      <w:i/>
      <w:sz w:val="20"/>
      <w:szCs w:val="20"/>
      <w:lang w:val="en-US" w:eastAsia="en-GB"/>
    </w:rPr>
  </w:style>
  <w:style w:type="paragraph" w:styleId="BodyText3">
    <w:name w:val="Body Text 3"/>
    <w:basedOn w:val="Normal"/>
    <w:link w:val="BodyText3Char"/>
    <w:semiHidden/>
    <w:rsid w:val="00E43940"/>
    <w:pPr>
      <w:spacing w:line="360" w:lineRule="auto"/>
    </w:pPr>
    <w:rPr>
      <w:sz w:val="24"/>
      <w:lang w:val="en-US"/>
    </w:rPr>
  </w:style>
  <w:style w:type="character" w:customStyle="1" w:styleId="BodyText3Char">
    <w:name w:val="Body Text 3 Char"/>
    <w:basedOn w:val="DefaultParagraphFont"/>
    <w:link w:val="BodyText3"/>
    <w:semiHidden/>
    <w:rsid w:val="00E43940"/>
    <w:rPr>
      <w:rFonts w:ascii="Times New Roman" w:eastAsia="Times New Roman" w:hAnsi="Times New Roman" w:cs="Times New Roman"/>
      <w:sz w:val="24"/>
      <w:szCs w:val="20"/>
      <w:lang w:val="en-US" w:eastAsia="en-GB"/>
    </w:rPr>
  </w:style>
  <w:style w:type="paragraph" w:styleId="ListBullet2">
    <w:name w:val="List Bullet 2"/>
    <w:basedOn w:val="Normal"/>
    <w:autoRedefine/>
    <w:semiHidden/>
    <w:rsid w:val="00E43940"/>
    <w:rPr>
      <w:sz w:val="24"/>
    </w:rPr>
  </w:style>
  <w:style w:type="paragraph" w:styleId="CommentText">
    <w:name w:val="annotation text"/>
    <w:basedOn w:val="Normal"/>
    <w:link w:val="CommentTextChar"/>
    <w:semiHidden/>
    <w:rsid w:val="00E43940"/>
  </w:style>
  <w:style w:type="character" w:customStyle="1" w:styleId="CommentTextChar">
    <w:name w:val="Comment Text Char"/>
    <w:basedOn w:val="DefaultParagraphFont"/>
    <w:link w:val="CommentText"/>
    <w:semiHidden/>
    <w:rsid w:val="00E43940"/>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semiHidden/>
    <w:unhideWhenUsed/>
    <w:rsid w:val="00E43940"/>
    <w:pPr>
      <w:spacing w:after="120" w:line="480" w:lineRule="auto"/>
    </w:pPr>
  </w:style>
  <w:style w:type="character" w:customStyle="1" w:styleId="BodyText2Char">
    <w:name w:val="Body Text 2 Char"/>
    <w:basedOn w:val="DefaultParagraphFont"/>
    <w:link w:val="BodyText2"/>
    <w:uiPriority w:val="99"/>
    <w:semiHidden/>
    <w:rsid w:val="00E43940"/>
    <w:rPr>
      <w:rFonts w:ascii="Times New Roman" w:eastAsia="Times New Roman" w:hAnsi="Times New Roman" w:cs="Times New Roman"/>
      <w:sz w:val="20"/>
      <w:szCs w:val="20"/>
      <w:lang w:eastAsia="en-GB"/>
    </w:rPr>
  </w:style>
  <w:style w:type="character" w:styleId="Hyperlink">
    <w:name w:val="Hyperlink"/>
    <w:basedOn w:val="DefaultParagraphFont"/>
    <w:semiHidden/>
    <w:rsid w:val="00E43940"/>
    <w:rPr>
      <w:color w:val="0000FF"/>
      <w:u w:val="single"/>
    </w:rPr>
  </w:style>
  <w:style w:type="character" w:styleId="Emphasis">
    <w:name w:val="Emphasis"/>
    <w:basedOn w:val="DefaultParagraphFont"/>
    <w:uiPriority w:val="20"/>
    <w:qFormat/>
    <w:rsid w:val="00E43940"/>
    <w:rPr>
      <w:i/>
    </w:rPr>
  </w:style>
  <w:style w:type="character" w:styleId="Strong">
    <w:name w:val="Strong"/>
    <w:basedOn w:val="DefaultParagraphFont"/>
    <w:uiPriority w:val="22"/>
    <w:qFormat/>
    <w:rsid w:val="00E43940"/>
    <w:rPr>
      <w:b/>
      <w:bCs/>
    </w:rPr>
  </w:style>
  <w:style w:type="paragraph" w:styleId="BalloonText">
    <w:name w:val="Balloon Text"/>
    <w:basedOn w:val="Normal"/>
    <w:link w:val="BalloonTextChar"/>
    <w:uiPriority w:val="99"/>
    <w:semiHidden/>
    <w:unhideWhenUsed/>
    <w:rsid w:val="00E43940"/>
    <w:rPr>
      <w:rFonts w:ascii="Tahoma" w:hAnsi="Tahoma" w:cs="Tahoma"/>
      <w:sz w:val="16"/>
      <w:szCs w:val="16"/>
    </w:rPr>
  </w:style>
  <w:style w:type="character" w:customStyle="1" w:styleId="BalloonTextChar">
    <w:name w:val="Balloon Text Char"/>
    <w:basedOn w:val="DefaultParagraphFont"/>
    <w:link w:val="BalloonText"/>
    <w:uiPriority w:val="99"/>
    <w:semiHidden/>
    <w:rsid w:val="00E43940"/>
    <w:rPr>
      <w:rFonts w:ascii="Tahoma" w:eastAsia="Times New Roman" w:hAnsi="Tahoma" w:cs="Tahoma"/>
      <w:sz w:val="16"/>
      <w:szCs w:val="16"/>
      <w:lang w:eastAsia="en-GB"/>
    </w:rPr>
  </w:style>
  <w:style w:type="paragraph" w:styleId="Header">
    <w:name w:val="header"/>
    <w:basedOn w:val="Normal"/>
    <w:link w:val="HeaderChar"/>
    <w:uiPriority w:val="99"/>
    <w:unhideWhenUsed/>
    <w:rsid w:val="00AF463F"/>
    <w:pPr>
      <w:tabs>
        <w:tab w:val="center" w:pos="4513"/>
        <w:tab w:val="right" w:pos="9026"/>
      </w:tabs>
    </w:pPr>
  </w:style>
  <w:style w:type="character" w:customStyle="1" w:styleId="HeaderChar">
    <w:name w:val="Header Char"/>
    <w:basedOn w:val="DefaultParagraphFont"/>
    <w:link w:val="Header"/>
    <w:uiPriority w:val="99"/>
    <w:rsid w:val="00AF463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F463F"/>
    <w:pPr>
      <w:tabs>
        <w:tab w:val="center" w:pos="4513"/>
        <w:tab w:val="right" w:pos="9026"/>
      </w:tabs>
    </w:pPr>
  </w:style>
  <w:style w:type="character" w:customStyle="1" w:styleId="FooterChar">
    <w:name w:val="Footer Char"/>
    <w:basedOn w:val="DefaultParagraphFont"/>
    <w:link w:val="Footer"/>
    <w:uiPriority w:val="99"/>
    <w:rsid w:val="00AF463F"/>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4F2E6F"/>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file:///C:\exec\obidos\search-handle-url\202-3924703-1868632%3f_encoding=UTF8&amp;search-type=ss&amp;index=books-uk&amp;field-author=Christina%20Hardymen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www.breastfeeding-and-medi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Michael Jones</cp:lastModifiedBy>
  <cp:revision>5</cp:revision>
  <dcterms:created xsi:type="dcterms:W3CDTF">2017-02-04T17:27:00Z</dcterms:created>
  <dcterms:modified xsi:type="dcterms:W3CDTF">2017-02-04T17:37:00Z</dcterms:modified>
</cp:coreProperties>
</file>